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1" w:type="dxa"/>
        <w:tblLayout w:type="fixed"/>
        <w:tblCellMar>
          <w:left w:w="144" w:type="dxa"/>
          <w:bottom w:w="360" w:type="dxa"/>
          <w:right w:w="144" w:type="dxa"/>
        </w:tblCellMar>
        <w:tblLook w:val="04A0" w:firstRow="1" w:lastRow="0" w:firstColumn="1" w:lastColumn="0" w:noHBand="0" w:noVBand="1"/>
        <w:tblDescription w:val="Resume"/>
      </w:tblPr>
      <w:tblGrid>
        <w:gridCol w:w="1941"/>
        <w:gridCol w:w="8190"/>
      </w:tblGrid>
      <w:tr w:rsidR="002B6E57" w:rsidRPr="008A3307" w14:paraId="07C4758B" w14:textId="77777777" w:rsidTr="002B6E57">
        <w:tc>
          <w:tcPr>
            <w:tcW w:w="1941" w:type="dxa"/>
          </w:tcPr>
          <w:p w14:paraId="4621E961" w14:textId="77777777" w:rsidR="00F26EA9" w:rsidRPr="008A3307" w:rsidRDefault="00F26EA9" w:rsidP="00F87FF2">
            <w:pPr>
              <w:pStyle w:val="NoSpacing"/>
              <w:spacing w:after="180"/>
              <w:rPr>
                <w:sz w:val="20"/>
                <w:szCs w:val="20"/>
              </w:rPr>
            </w:pPr>
          </w:p>
        </w:tc>
        <w:tc>
          <w:tcPr>
            <w:tcW w:w="8190" w:type="dxa"/>
            <w:tcMar>
              <w:bottom w:w="576" w:type="dxa"/>
            </w:tcMar>
          </w:tcPr>
          <w:p w14:paraId="1E031A5D" w14:textId="77777777" w:rsidR="00F26EA9" w:rsidRPr="008A3307" w:rsidRDefault="002775EC">
            <w:pPr>
              <w:pStyle w:val="Name"/>
              <w:rPr>
                <w:sz w:val="20"/>
                <w:szCs w:val="20"/>
              </w:rPr>
            </w:pPr>
            <w:sdt>
              <w:sdtPr>
                <w:rPr>
                  <w:sz w:val="20"/>
                  <w:szCs w:val="20"/>
                </w:rPr>
                <w:alias w:val="Your Name"/>
                <w:tag w:val=""/>
                <w:id w:val="1197042864"/>
                <w:placeholder>
                  <w:docPart w:val="8F01165A0EA041F19FBDE1A2D90BF536"/>
                </w:placeholder>
                <w:dataBinding w:prefixMappings="xmlns:ns0='http://purl.org/dc/elements/1.1/' xmlns:ns1='http://schemas.openxmlformats.org/package/2006/metadata/core-properties' " w:xpath="/ns1:coreProperties[1]/ns0:creator[1]" w:storeItemID="{6C3C8BC8-F283-45AE-878A-BAB7291924A1}"/>
                <w:text/>
              </w:sdtPr>
              <w:sdtEndPr/>
              <w:sdtContent>
                <w:r w:rsidR="00CC340F" w:rsidRPr="008A3307">
                  <w:rPr>
                    <w:sz w:val="20"/>
                    <w:szCs w:val="20"/>
                  </w:rPr>
                  <w:t>Vicki A Mayer</w:t>
                </w:r>
              </w:sdtContent>
            </w:sdt>
          </w:p>
          <w:p w14:paraId="78171961" w14:textId="578DF22C" w:rsidR="00F26EA9" w:rsidRPr="008A3307" w:rsidRDefault="00EC0315">
            <w:pPr>
              <w:pStyle w:val="NoSpacing"/>
              <w:rPr>
                <w:sz w:val="20"/>
                <w:szCs w:val="20"/>
              </w:rPr>
            </w:pPr>
            <w:r>
              <w:rPr>
                <w:sz w:val="20"/>
                <w:szCs w:val="20"/>
              </w:rPr>
              <w:t>2101 Burgundy</w:t>
            </w:r>
            <w:r w:rsidR="00AF4585" w:rsidRPr="008A3307">
              <w:rPr>
                <w:sz w:val="20"/>
                <w:szCs w:val="20"/>
              </w:rPr>
              <w:t xml:space="preserve"> #4</w:t>
            </w:r>
            <w:r>
              <w:rPr>
                <w:sz w:val="20"/>
                <w:szCs w:val="20"/>
              </w:rPr>
              <w:t>, New Orleans, La. USA 70116</w:t>
            </w:r>
            <w:r w:rsidR="00B04A58" w:rsidRPr="008A3307">
              <w:rPr>
                <w:sz w:val="20"/>
                <w:szCs w:val="20"/>
              </w:rPr>
              <w:t> </w:t>
            </w:r>
            <w:r w:rsidR="00B04A58" w:rsidRPr="008A3307">
              <w:rPr>
                <w:rStyle w:val="Emphasis"/>
                <w:sz w:val="20"/>
                <w:szCs w:val="20"/>
              </w:rPr>
              <w:t>|</w:t>
            </w:r>
            <w:r w:rsidR="00B04A58" w:rsidRPr="008A3307">
              <w:rPr>
                <w:sz w:val="20"/>
                <w:szCs w:val="20"/>
              </w:rPr>
              <w:t> </w:t>
            </w:r>
            <w:r w:rsidR="00236A52" w:rsidRPr="008A3307">
              <w:rPr>
                <w:sz w:val="20"/>
                <w:szCs w:val="20"/>
              </w:rPr>
              <w:t>vmayer@tulane.edu</w:t>
            </w:r>
            <w:r w:rsidR="00B04A58" w:rsidRPr="008A3307">
              <w:rPr>
                <w:sz w:val="20"/>
                <w:szCs w:val="20"/>
              </w:rPr>
              <w:t> </w:t>
            </w:r>
            <w:r w:rsidR="00B04A58" w:rsidRPr="008A3307">
              <w:rPr>
                <w:rStyle w:val="Emphasis"/>
                <w:sz w:val="20"/>
                <w:szCs w:val="20"/>
              </w:rPr>
              <w:t>|</w:t>
            </w:r>
            <w:r>
              <w:rPr>
                <w:sz w:val="20"/>
                <w:szCs w:val="20"/>
              </w:rPr>
              <w:t> </w:t>
            </w:r>
            <w:r w:rsidR="00AF4585" w:rsidRPr="008A3307">
              <w:rPr>
                <w:sz w:val="20"/>
                <w:szCs w:val="20"/>
              </w:rPr>
              <w:t>504-432-1630</w:t>
            </w:r>
          </w:p>
          <w:p w14:paraId="293595E7" w14:textId="3C46AB72" w:rsidR="00611453" w:rsidRPr="008A3307" w:rsidRDefault="002775EC">
            <w:pPr>
              <w:pStyle w:val="NoSpacing"/>
              <w:rPr>
                <w:sz w:val="20"/>
                <w:szCs w:val="20"/>
              </w:rPr>
            </w:pPr>
            <w:hyperlink r:id="rId8" w:history="1">
              <w:r w:rsidR="00DB5F3B" w:rsidRPr="008A3307">
                <w:rPr>
                  <w:rStyle w:val="Hyperlink"/>
                  <w:sz w:val="20"/>
                  <w:szCs w:val="20"/>
                </w:rPr>
                <w:t>http://tulane.academia.edu/VickiMayer</w:t>
              </w:r>
            </w:hyperlink>
            <w:r w:rsidR="00DB5F3B" w:rsidRPr="008A3307">
              <w:rPr>
                <w:sz w:val="20"/>
                <w:szCs w:val="20"/>
              </w:rPr>
              <w:t xml:space="preserve"> </w:t>
            </w:r>
          </w:p>
        </w:tc>
      </w:tr>
      <w:tr w:rsidR="002B6E57" w:rsidRPr="008A3307" w14:paraId="1230AF86" w14:textId="77777777" w:rsidTr="002B6E57">
        <w:tc>
          <w:tcPr>
            <w:tcW w:w="1941" w:type="dxa"/>
          </w:tcPr>
          <w:p w14:paraId="16DE18EF" w14:textId="77777777" w:rsidR="00F26EA9" w:rsidRPr="008A3307" w:rsidRDefault="00CC340F">
            <w:pPr>
              <w:pStyle w:val="Heading1"/>
              <w:rPr>
                <w:sz w:val="20"/>
                <w:szCs w:val="20"/>
              </w:rPr>
            </w:pPr>
            <w:r w:rsidRPr="008A3307">
              <w:rPr>
                <w:sz w:val="20"/>
                <w:szCs w:val="20"/>
              </w:rPr>
              <w:t>Education</w:t>
            </w:r>
          </w:p>
        </w:tc>
        <w:tc>
          <w:tcPr>
            <w:tcW w:w="8190" w:type="dxa"/>
          </w:tcPr>
          <w:p w14:paraId="616F4E95" w14:textId="77777777" w:rsidR="00CC340F" w:rsidRPr="008A3307" w:rsidRDefault="00CC340F" w:rsidP="00CC3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720"/>
              <w:rPr>
                <w:sz w:val="20"/>
                <w:szCs w:val="20"/>
              </w:rPr>
            </w:pPr>
            <w:r w:rsidRPr="008A3307">
              <w:rPr>
                <w:sz w:val="20"/>
                <w:szCs w:val="20"/>
              </w:rPr>
              <w:t xml:space="preserve">Ph  .D. </w:t>
            </w:r>
            <w:r w:rsidRPr="008A3307">
              <w:rPr>
                <w:b/>
                <w:sz w:val="20"/>
                <w:szCs w:val="20"/>
              </w:rPr>
              <w:t xml:space="preserve">Ph.D. </w:t>
            </w:r>
            <w:r w:rsidRPr="008A3307">
              <w:rPr>
                <w:sz w:val="20"/>
                <w:szCs w:val="20"/>
              </w:rPr>
              <w:t>Communication, University of California, San Diego, 2000</w:t>
            </w:r>
            <w:r w:rsidRPr="008A3307">
              <w:rPr>
                <w:sz w:val="20"/>
                <w:szCs w:val="20"/>
              </w:rPr>
              <w:tab/>
            </w:r>
          </w:p>
          <w:p w14:paraId="06268818" w14:textId="77777777" w:rsidR="00CC340F" w:rsidRPr="008A3307" w:rsidRDefault="00CC340F" w:rsidP="00CC340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720"/>
              <w:rPr>
                <w:sz w:val="20"/>
                <w:szCs w:val="20"/>
              </w:rPr>
            </w:pPr>
            <w:r w:rsidRPr="008A3307">
              <w:rPr>
                <w:i/>
                <w:sz w:val="20"/>
                <w:szCs w:val="20"/>
              </w:rPr>
              <w:tab/>
              <w:t>Dissertation Title:</w:t>
            </w:r>
            <w:r w:rsidRPr="008A3307">
              <w:rPr>
                <w:sz w:val="20"/>
                <w:szCs w:val="20"/>
              </w:rPr>
              <w:t xml:space="preserve"> Cultural Affirmation and Consumer Alienation: Mexican Americans, </w:t>
            </w:r>
            <w:r w:rsidR="003A65BF" w:rsidRPr="008A3307">
              <w:rPr>
                <w:sz w:val="20"/>
                <w:szCs w:val="20"/>
              </w:rPr>
              <w:t>Mass Media, and Cultural Citizenship.</w:t>
            </w:r>
          </w:p>
          <w:p w14:paraId="0F3FABA8" w14:textId="77777777" w:rsidR="00CC340F" w:rsidRPr="008A3307" w:rsidRDefault="00CC340F" w:rsidP="003A65B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60" w:hanging="720"/>
              <w:rPr>
                <w:i/>
                <w:sz w:val="20"/>
                <w:szCs w:val="20"/>
              </w:rPr>
            </w:pPr>
            <w:r w:rsidRPr="008A3307">
              <w:rPr>
                <w:i/>
                <w:sz w:val="20"/>
                <w:szCs w:val="20"/>
              </w:rPr>
              <w:tab/>
              <w:t>Committee Members:</w:t>
            </w:r>
            <w:r w:rsidRPr="008A3307">
              <w:rPr>
                <w:sz w:val="20"/>
                <w:szCs w:val="20"/>
              </w:rPr>
              <w:t xml:space="preserve"> Ellen Seiter (chair), Daniel Schiller, George Lipsitz, John Caldwell, Chon Noriega, and Helene </w:t>
            </w:r>
            <w:proofErr w:type="spellStart"/>
            <w:r w:rsidRPr="008A3307">
              <w:rPr>
                <w:sz w:val="20"/>
                <w:szCs w:val="20"/>
              </w:rPr>
              <w:t>Keyssar</w:t>
            </w:r>
            <w:proofErr w:type="spellEnd"/>
            <w:r w:rsidR="003A65BF" w:rsidRPr="008A3307">
              <w:rPr>
                <w:sz w:val="20"/>
                <w:szCs w:val="20"/>
              </w:rPr>
              <w:t>.</w:t>
            </w:r>
          </w:p>
          <w:p w14:paraId="18A90295" w14:textId="77777777" w:rsidR="00CC340F" w:rsidRPr="008A3307" w:rsidRDefault="00CC340F" w:rsidP="00CC3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hanging="720"/>
              <w:rPr>
                <w:sz w:val="20"/>
                <w:szCs w:val="20"/>
              </w:rPr>
            </w:pPr>
            <w:r w:rsidRPr="008A3307">
              <w:rPr>
                <w:sz w:val="20"/>
                <w:szCs w:val="20"/>
              </w:rPr>
              <w:t xml:space="preserve">M.A.     </w:t>
            </w:r>
            <w:r w:rsidRPr="008A3307">
              <w:rPr>
                <w:b/>
                <w:sz w:val="20"/>
                <w:szCs w:val="20"/>
              </w:rPr>
              <w:t>M.A.</w:t>
            </w:r>
            <w:r w:rsidRPr="008A3307">
              <w:rPr>
                <w:sz w:val="20"/>
                <w:szCs w:val="20"/>
              </w:rPr>
              <w:t xml:space="preserve"> Communication, University of California, San Diego, 1997</w:t>
            </w:r>
            <w:r w:rsidRPr="008A3307">
              <w:rPr>
                <w:sz w:val="20"/>
                <w:szCs w:val="20"/>
              </w:rPr>
              <w:tab/>
            </w:r>
            <w:r w:rsidRPr="008A3307">
              <w:rPr>
                <w:sz w:val="20"/>
                <w:szCs w:val="20"/>
              </w:rPr>
              <w:tab/>
            </w:r>
            <w:r w:rsidRPr="008A3307">
              <w:rPr>
                <w:sz w:val="20"/>
                <w:szCs w:val="20"/>
              </w:rPr>
              <w:tab/>
            </w:r>
            <w:r w:rsidRPr="008A3307">
              <w:rPr>
                <w:sz w:val="20"/>
                <w:szCs w:val="20"/>
              </w:rPr>
              <w:tab/>
            </w:r>
          </w:p>
          <w:p w14:paraId="26D4CA99" w14:textId="77777777" w:rsidR="00CC340F" w:rsidRPr="008A3307" w:rsidRDefault="00CC340F" w:rsidP="003A65BF">
            <w:pPr>
              <w:tabs>
                <w:tab w:val="left" w:pos="3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96"/>
              <w:rPr>
                <w:sz w:val="20"/>
                <w:szCs w:val="20"/>
              </w:rPr>
            </w:pPr>
            <w:r w:rsidRPr="008A3307">
              <w:rPr>
                <w:i/>
                <w:sz w:val="20"/>
                <w:szCs w:val="20"/>
              </w:rPr>
              <w:t xml:space="preserve">Comprehensive Areas: </w:t>
            </w:r>
            <w:r w:rsidRPr="008A3307">
              <w:rPr>
                <w:sz w:val="20"/>
                <w:szCs w:val="20"/>
              </w:rPr>
              <w:t>Audiences, Media Studies, Critical Political Economy, and Ethnography</w:t>
            </w:r>
            <w:r w:rsidR="003A65BF" w:rsidRPr="008A3307">
              <w:rPr>
                <w:sz w:val="20"/>
                <w:szCs w:val="20"/>
              </w:rPr>
              <w:t>.</w:t>
            </w:r>
          </w:p>
          <w:p w14:paraId="4C6D1976" w14:textId="05A539A3" w:rsidR="00CC340F" w:rsidRPr="008A3307" w:rsidRDefault="00CC340F" w:rsidP="00236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306" w:hanging="1026"/>
              <w:rPr>
                <w:sz w:val="20"/>
                <w:szCs w:val="20"/>
              </w:rPr>
            </w:pPr>
            <w:r w:rsidRPr="008A3307">
              <w:rPr>
                <w:sz w:val="20"/>
                <w:szCs w:val="20"/>
              </w:rPr>
              <w:t xml:space="preserve">B.A.     </w:t>
            </w:r>
            <w:r w:rsidRPr="008A3307">
              <w:rPr>
                <w:b/>
                <w:sz w:val="20"/>
                <w:szCs w:val="20"/>
              </w:rPr>
              <w:t>B.A.</w:t>
            </w:r>
            <w:r w:rsidRPr="008A3307">
              <w:rPr>
                <w:sz w:val="20"/>
                <w:szCs w:val="20"/>
              </w:rPr>
              <w:t xml:space="preserve">  Independent Major, “Journalism in the Third World,” Br</w:t>
            </w:r>
            <w:r w:rsidR="004625B9">
              <w:rPr>
                <w:sz w:val="20"/>
                <w:szCs w:val="20"/>
              </w:rPr>
              <w:t xml:space="preserve">own University, 1993 (magna   cum </w:t>
            </w:r>
            <w:r w:rsidRPr="008A3307">
              <w:rPr>
                <w:sz w:val="20"/>
                <w:szCs w:val="20"/>
              </w:rPr>
              <w:t>laude)</w:t>
            </w:r>
          </w:p>
          <w:p w14:paraId="1076A175" w14:textId="77777777" w:rsidR="00CC340F" w:rsidRPr="008A3307" w:rsidRDefault="00CC340F" w:rsidP="00CC34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ind w:firstLine="396"/>
              <w:rPr>
                <w:sz w:val="20"/>
                <w:szCs w:val="20"/>
              </w:rPr>
            </w:pPr>
            <w:r w:rsidRPr="008A3307">
              <w:rPr>
                <w:i/>
                <w:sz w:val="20"/>
                <w:szCs w:val="20"/>
              </w:rPr>
              <w:t>Areas of Study:</w:t>
            </w:r>
            <w:r w:rsidRPr="008A3307">
              <w:rPr>
                <w:sz w:val="20"/>
                <w:szCs w:val="20"/>
              </w:rPr>
              <w:t xml:space="preserve"> Journalism, Mass Communication, Latin American Studies</w:t>
            </w:r>
            <w:r w:rsidR="003A65BF" w:rsidRPr="008A3307">
              <w:rPr>
                <w:sz w:val="20"/>
                <w:szCs w:val="20"/>
              </w:rPr>
              <w:t>.</w:t>
            </w:r>
          </w:p>
          <w:p w14:paraId="321CB3F6" w14:textId="77777777" w:rsidR="00F26EA9" w:rsidRPr="008A3307" w:rsidRDefault="00F26EA9" w:rsidP="00CC340F">
            <w:pPr>
              <w:rPr>
                <w:sz w:val="20"/>
                <w:szCs w:val="20"/>
              </w:rPr>
            </w:pPr>
          </w:p>
        </w:tc>
      </w:tr>
      <w:tr w:rsidR="002B6E57" w:rsidRPr="008A3307" w14:paraId="00F7063A" w14:textId="77777777" w:rsidTr="002B6E57">
        <w:tc>
          <w:tcPr>
            <w:tcW w:w="1941" w:type="dxa"/>
          </w:tcPr>
          <w:p w14:paraId="70CA6245" w14:textId="2B6CBD41" w:rsidR="00F26EA9" w:rsidRPr="008A3307" w:rsidRDefault="00CC340F">
            <w:pPr>
              <w:pStyle w:val="Heading1"/>
              <w:rPr>
                <w:sz w:val="20"/>
                <w:szCs w:val="20"/>
              </w:rPr>
            </w:pPr>
            <w:r w:rsidRPr="008A3307">
              <w:rPr>
                <w:sz w:val="20"/>
                <w:szCs w:val="20"/>
              </w:rPr>
              <w:t>University Experience</w:t>
            </w:r>
          </w:p>
        </w:tc>
        <w:tc>
          <w:tcPr>
            <w:tcW w:w="8190" w:type="dxa"/>
          </w:tcPr>
          <w:p w14:paraId="18AB82BF" w14:textId="77777777" w:rsidR="00CC3BD7" w:rsidRDefault="00CC3BD7" w:rsidP="00BB0AE8">
            <w:pPr>
              <w:pStyle w:val="Heading1"/>
              <w:pBdr>
                <w:right w:val="none" w:sz="0" w:space="0" w:color="auto"/>
              </w:pBdr>
              <w:jc w:val="left"/>
              <w:rPr>
                <w:b w:val="0"/>
                <w:bCs w:val="0"/>
                <w:caps w:val="0"/>
                <w:color w:val="262626" w:themeColor="text1" w:themeTint="D9"/>
                <w:kern w:val="0"/>
                <w:sz w:val="20"/>
                <w:szCs w:val="20"/>
              </w:rPr>
            </w:pPr>
            <w:r>
              <w:rPr>
                <w:bCs w:val="0"/>
                <w:caps w:val="0"/>
                <w:color w:val="262626" w:themeColor="text1" w:themeTint="D9"/>
                <w:kern w:val="0"/>
                <w:sz w:val="20"/>
                <w:szCs w:val="20"/>
              </w:rPr>
              <w:t xml:space="preserve">Associate Dean for Academic Initiatives and Curriculum, </w:t>
            </w:r>
            <w:r>
              <w:rPr>
                <w:b w:val="0"/>
                <w:bCs w:val="0"/>
                <w:caps w:val="0"/>
                <w:color w:val="262626" w:themeColor="text1" w:themeTint="D9"/>
                <w:kern w:val="0"/>
                <w:sz w:val="20"/>
                <w:szCs w:val="20"/>
              </w:rPr>
              <w:t>Tulane University, School of Liberal Arts, 2018-present.</w:t>
            </w:r>
          </w:p>
          <w:p w14:paraId="1A4CE5F0" w14:textId="77777777" w:rsidR="00CC3BD7" w:rsidRDefault="00CC3BD7" w:rsidP="00BB0AE8">
            <w:pPr>
              <w:pStyle w:val="Heading1"/>
              <w:pBdr>
                <w:right w:val="none" w:sz="0" w:space="0" w:color="auto"/>
              </w:pBdr>
              <w:jc w:val="left"/>
              <w:rPr>
                <w:b w:val="0"/>
                <w:bCs w:val="0"/>
                <w:caps w:val="0"/>
                <w:color w:val="262626" w:themeColor="text1" w:themeTint="D9"/>
                <w:kern w:val="0"/>
                <w:sz w:val="20"/>
                <w:szCs w:val="20"/>
              </w:rPr>
            </w:pPr>
          </w:p>
          <w:p w14:paraId="1F28F2EB" w14:textId="15AD233A" w:rsidR="0050018E" w:rsidRPr="008A3307" w:rsidRDefault="0050018E" w:rsidP="00BB0AE8">
            <w:pPr>
              <w:pStyle w:val="Heading1"/>
              <w:pBdr>
                <w:right w:val="none" w:sz="0" w:space="0" w:color="auto"/>
              </w:pBdr>
              <w:jc w:val="left"/>
              <w:rPr>
                <w:b w:val="0"/>
                <w:bCs w:val="0"/>
                <w:caps w:val="0"/>
                <w:color w:val="262626" w:themeColor="text1" w:themeTint="D9"/>
                <w:kern w:val="0"/>
                <w:sz w:val="20"/>
                <w:szCs w:val="20"/>
              </w:rPr>
            </w:pPr>
            <w:r w:rsidRPr="008A3307">
              <w:rPr>
                <w:bCs w:val="0"/>
                <w:caps w:val="0"/>
                <w:color w:val="262626" w:themeColor="text1" w:themeTint="D9"/>
                <w:kern w:val="0"/>
                <w:sz w:val="20"/>
                <w:szCs w:val="20"/>
              </w:rPr>
              <w:t xml:space="preserve">Louise </w:t>
            </w:r>
            <w:r w:rsidR="00F26249" w:rsidRPr="008A3307">
              <w:rPr>
                <w:bCs w:val="0"/>
                <w:caps w:val="0"/>
                <w:color w:val="262626" w:themeColor="text1" w:themeTint="D9"/>
                <w:kern w:val="0"/>
                <w:sz w:val="20"/>
                <w:szCs w:val="20"/>
              </w:rPr>
              <w:t xml:space="preserve">K. </w:t>
            </w:r>
            <w:r w:rsidRPr="008A3307">
              <w:rPr>
                <w:bCs w:val="0"/>
                <w:caps w:val="0"/>
                <w:color w:val="262626" w:themeColor="text1" w:themeTint="D9"/>
                <w:kern w:val="0"/>
                <w:sz w:val="20"/>
                <w:szCs w:val="20"/>
              </w:rPr>
              <w:t>Riggio Chair of Social Innovation and Entrepreneurship</w:t>
            </w:r>
            <w:r w:rsidRPr="008A3307">
              <w:rPr>
                <w:b w:val="0"/>
                <w:bCs w:val="0"/>
                <w:caps w:val="0"/>
                <w:color w:val="262626" w:themeColor="text1" w:themeTint="D9"/>
                <w:kern w:val="0"/>
                <w:sz w:val="20"/>
                <w:szCs w:val="20"/>
              </w:rPr>
              <w:t>,</w:t>
            </w:r>
            <w:r w:rsidRPr="008A3307">
              <w:rPr>
                <w:bCs w:val="0"/>
                <w:caps w:val="0"/>
                <w:color w:val="262626" w:themeColor="text1" w:themeTint="D9"/>
                <w:kern w:val="0"/>
                <w:sz w:val="20"/>
                <w:szCs w:val="20"/>
              </w:rPr>
              <w:t xml:space="preserve"> </w:t>
            </w:r>
            <w:r w:rsidRPr="008A3307">
              <w:rPr>
                <w:b w:val="0"/>
                <w:bCs w:val="0"/>
                <w:caps w:val="0"/>
                <w:color w:val="262626" w:themeColor="text1" w:themeTint="D9"/>
                <w:kern w:val="0"/>
                <w:sz w:val="20"/>
                <w:szCs w:val="20"/>
              </w:rPr>
              <w:t>Tulane University, Taylor Center for Design-Thinking, 2014-</w:t>
            </w:r>
            <w:r w:rsidR="00153F66">
              <w:rPr>
                <w:b w:val="0"/>
                <w:bCs w:val="0"/>
                <w:caps w:val="0"/>
                <w:color w:val="262626" w:themeColor="text1" w:themeTint="D9"/>
                <w:kern w:val="0"/>
                <w:sz w:val="20"/>
                <w:szCs w:val="20"/>
              </w:rPr>
              <w:t>2019</w:t>
            </w:r>
            <w:r w:rsidRPr="008A3307">
              <w:rPr>
                <w:b w:val="0"/>
                <w:bCs w:val="0"/>
                <w:caps w:val="0"/>
                <w:color w:val="262626" w:themeColor="text1" w:themeTint="D9"/>
                <w:kern w:val="0"/>
                <w:sz w:val="20"/>
                <w:szCs w:val="20"/>
              </w:rPr>
              <w:t>.</w:t>
            </w:r>
          </w:p>
          <w:p w14:paraId="00FBF2F9" w14:textId="77777777" w:rsidR="0050018E" w:rsidRPr="008A3307" w:rsidRDefault="0050018E" w:rsidP="00BB0AE8">
            <w:pPr>
              <w:pStyle w:val="Heading1"/>
              <w:pBdr>
                <w:right w:val="none" w:sz="0" w:space="0" w:color="auto"/>
              </w:pBdr>
              <w:ind w:firstLine="720"/>
              <w:jc w:val="left"/>
              <w:rPr>
                <w:b w:val="0"/>
                <w:bCs w:val="0"/>
                <w:caps w:val="0"/>
                <w:color w:val="262626" w:themeColor="text1" w:themeTint="D9"/>
                <w:kern w:val="0"/>
                <w:sz w:val="20"/>
                <w:szCs w:val="20"/>
              </w:rPr>
            </w:pPr>
          </w:p>
          <w:p w14:paraId="2546EEBD" w14:textId="0F2F319E" w:rsidR="00BB0AE8" w:rsidRDefault="00CC340F" w:rsidP="000C76B5">
            <w:pPr>
              <w:pStyle w:val="Heading1"/>
              <w:pBdr>
                <w:right w:val="none" w:sz="0" w:space="0" w:color="auto"/>
              </w:pBdr>
              <w:jc w:val="left"/>
              <w:rPr>
                <w:b w:val="0"/>
                <w:bCs w:val="0"/>
                <w:caps w:val="0"/>
                <w:color w:val="262626" w:themeColor="text1" w:themeTint="D9"/>
                <w:kern w:val="0"/>
                <w:sz w:val="20"/>
                <w:szCs w:val="20"/>
              </w:rPr>
            </w:pPr>
            <w:r w:rsidRPr="008A3307">
              <w:rPr>
                <w:bCs w:val="0"/>
                <w:caps w:val="0"/>
                <w:color w:val="262626" w:themeColor="text1" w:themeTint="D9"/>
                <w:kern w:val="0"/>
                <w:sz w:val="20"/>
                <w:szCs w:val="20"/>
              </w:rPr>
              <w:t>Professor</w:t>
            </w:r>
            <w:r w:rsidRPr="008A3307">
              <w:rPr>
                <w:b w:val="0"/>
                <w:bCs w:val="0"/>
                <w:caps w:val="0"/>
                <w:color w:val="262626" w:themeColor="text1" w:themeTint="D9"/>
                <w:kern w:val="0"/>
                <w:sz w:val="20"/>
                <w:szCs w:val="20"/>
              </w:rPr>
              <w:t>, Tulane University, Communication, 2012-present.</w:t>
            </w:r>
            <w:r w:rsidR="00BB0AE8">
              <w:rPr>
                <w:b w:val="0"/>
                <w:bCs w:val="0"/>
                <w:caps w:val="0"/>
                <w:color w:val="262626" w:themeColor="text1" w:themeTint="D9"/>
                <w:kern w:val="0"/>
                <w:sz w:val="20"/>
                <w:szCs w:val="20"/>
              </w:rPr>
              <w:t xml:space="preserve"> </w:t>
            </w:r>
          </w:p>
          <w:p w14:paraId="10675FC2" w14:textId="77777777" w:rsidR="000C76B5" w:rsidRPr="000C76B5" w:rsidRDefault="000C76B5" w:rsidP="000C76B5">
            <w:pPr>
              <w:contextualSpacing/>
            </w:pPr>
          </w:p>
          <w:p w14:paraId="4632306A" w14:textId="24FF8D39" w:rsidR="000C76B5" w:rsidRPr="000C76B5" w:rsidRDefault="00BB0AE8" w:rsidP="00BB0AE8">
            <w:pPr>
              <w:rPr>
                <w:b/>
                <w:bCs/>
                <w:sz w:val="20"/>
              </w:rPr>
            </w:pPr>
            <w:r w:rsidRPr="000C76B5">
              <w:rPr>
                <w:b/>
                <w:bCs/>
                <w:sz w:val="20"/>
              </w:rPr>
              <w:t xml:space="preserve">Bonnier Professorship, </w:t>
            </w:r>
            <w:r w:rsidRPr="000C76B5">
              <w:rPr>
                <w:bCs/>
                <w:sz w:val="20"/>
              </w:rPr>
              <w:t>Stockholm University, May 201</w:t>
            </w:r>
            <w:r w:rsidR="009444DD">
              <w:rPr>
                <w:bCs/>
                <w:sz w:val="20"/>
              </w:rPr>
              <w:t>8</w:t>
            </w:r>
            <w:r w:rsidRPr="000C76B5">
              <w:rPr>
                <w:bCs/>
                <w:sz w:val="20"/>
              </w:rPr>
              <w:t>.</w:t>
            </w:r>
            <w:r w:rsidR="000C76B5" w:rsidRPr="000C76B5">
              <w:rPr>
                <w:b/>
                <w:bCs/>
                <w:sz w:val="20"/>
              </w:rPr>
              <w:t xml:space="preserve"> </w:t>
            </w:r>
          </w:p>
          <w:p w14:paraId="71923714" w14:textId="0E782ED3" w:rsidR="00BB0AE8" w:rsidRPr="000C76B5" w:rsidRDefault="00BB0AE8" w:rsidP="00BB0AE8">
            <w:pPr>
              <w:rPr>
                <w:sz w:val="20"/>
              </w:rPr>
            </w:pPr>
            <w:r w:rsidRPr="000C76B5">
              <w:rPr>
                <w:b/>
                <w:bCs/>
                <w:sz w:val="20"/>
              </w:rPr>
              <w:t xml:space="preserve">Visiting Professor, </w:t>
            </w:r>
            <w:r w:rsidRPr="000C76B5">
              <w:rPr>
                <w:bCs/>
                <w:sz w:val="20"/>
              </w:rPr>
              <w:t>University of Tampere, May 2016.</w:t>
            </w:r>
          </w:p>
          <w:p w14:paraId="6212E8D0" w14:textId="77777777" w:rsidR="00CC340F" w:rsidRPr="008A3307" w:rsidRDefault="00CC340F" w:rsidP="00BB0AE8">
            <w:pPr>
              <w:pStyle w:val="Heading1"/>
              <w:pBdr>
                <w:right w:val="none" w:sz="0" w:space="0" w:color="auto"/>
              </w:pBdr>
              <w:jc w:val="left"/>
              <w:rPr>
                <w:b w:val="0"/>
                <w:bCs w:val="0"/>
                <w:caps w:val="0"/>
                <w:color w:val="262626" w:themeColor="text1" w:themeTint="D9"/>
                <w:kern w:val="0"/>
                <w:sz w:val="20"/>
                <w:szCs w:val="20"/>
              </w:rPr>
            </w:pPr>
            <w:r w:rsidRPr="008A3307">
              <w:rPr>
                <w:bCs w:val="0"/>
                <w:caps w:val="0"/>
                <w:color w:val="262626" w:themeColor="text1" w:themeTint="D9"/>
                <w:kern w:val="0"/>
                <w:sz w:val="20"/>
                <w:szCs w:val="20"/>
              </w:rPr>
              <w:t>Associate Professor</w:t>
            </w:r>
            <w:r w:rsidRPr="008A3307">
              <w:rPr>
                <w:b w:val="0"/>
                <w:bCs w:val="0"/>
                <w:caps w:val="0"/>
                <w:color w:val="262626" w:themeColor="text1" w:themeTint="D9"/>
                <w:kern w:val="0"/>
                <w:sz w:val="20"/>
                <w:szCs w:val="20"/>
              </w:rPr>
              <w:t>, Tulane University, Communication, 2007-2012.</w:t>
            </w:r>
          </w:p>
          <w:p w14:paraId="0A7A6169" w14:textId="77777777" w:rsidR="00CC340F" w:rsidRPr="008A3307" w:rsidRDefault="00CC340F" w:rsidP="00BB0AE8">
            <w:pPr>
              <w:pStyle w:val="Heading1"/>
              <w:pBdr>
                <w:right w:val="none" w:sz="0" w:space="0" w:color="auto"/>
              </w:pBdr>
              <w:rPr>
                <w:b w:val="0"/>
                <w:bCs w:val="0"/>
                <w:caps w:val="0"/>
                <w:color w:val="262626" w:themeColor="text1" w:themeTint="D9"/>
                <w:kern w:val="0"/>
                <w:sz w:val="20"/>
                <w:szCs w:val="20"/>
              </w:rPr>
            </w:pPr>
          </w:p>
          <w:p w14:paraId="13F7B790" w14:textId="77777777" w:rsidR="00CC340F" w:rsidRPr="008A3307" w:rsidRDefault="00CC340F" w:rsidP="00BB0AE8">
            <w:pPr>
              <w:pStyle w:val="Heading1"/>
              <w:pBdr>
                <w:right w:val="none" w:sz="0" w:space="0" w:color="auto"/>
              </w:pBdr>
              <w:jc w:val="left"/>
              <w:rPr>
                <w:b w:val="0"/>
                <w:bCs w:val="0"/>
                <w:caps w:val="0"/>
                <w:color w:val="262626" w:themeColor="text1" w:themeTint="D9"/>
                <w:kern w:val="0"/>
                <w:sz w:val="20"/>
                <w:szCs w:val="20"/>
              </w:rPr>
            </w:pPr>
            <w:r w:rsidRPr="008A3307">
              <w:rPr>
                <w:bCs w:val="0"/>
                <w:caps w:val="0"/>
                <w:color w:val="262626" w:themeColor="text1" w:themeTint="D9"/>
                <w:kern w:val="0"/>
                <w:sz w:val="20"/>
                <w:szCs w:val="20"/>
              </w:rPr>
              <w:t>Assistant Professor</w:t>
            </w:r>
            <w:r w:rsidRPr="008A3307">
              <w:rPr>
                <w:b w:val="0"/>
                <w:bCs w:val="0"/>
                <w:caps w:val="0"/>
                <w:color w:val="262626" w:themeColor="text1" w:themeTint="D9"/>
                <w:kern w:val="0"/>
                <w:sz w:val="20"/>
                <w:szCs w:val="20"/>
              </w:rPr>
              <w:t>, Tulane University, Communication, 2003-2007.</w:t>
            </w:r>
          </w:p>
          <w:p w14:paraId="2149CE8E" w14:textId="77777777" w:rsidR="00CC340F" w:rsidRPr="008A3307" w:rsidRDefault="00CC340F" w:rsidP="00BB0AE8">
            <w:pPr>
              <w:pStyle w:val="Heading1"/>
              <w:pBdr>
                <w:right w:val="none" w:sz="0" w:space="0" w:color="auto"/>
              </w:pBdr>
              <w:rPr>
                <w:b w:val="0"/>
                <w:bCs w:val="0"/>
                <w:caps w:val="0"/>
                <w:color w:val="262626" w:themeColor="text1" w:themeTint="D9"/>
                <w:kern w:val="0"/>
                <w:sz w:val="20"/>
                <w:szCs w:val="20"/>
              </w:rPr>
            </w:pPr>
            <w:r w:rsidRPr="008A3307">
              <w:rPr>
                <w:b w:val="0"/>
                <w:bCs w:val="0"/>
                <w:caps w:val="0"/>
                <w:color w:val="262626" w:themeColor="text1" w:themeTint="D9"/>
                <w:kern w:val="0"/>
                <w:sz w:val="20"/>
                <w:szCs w:val="20"/>
              </w:rPr>
              <w:t xml:space="preserve">  </w:t>
            </w:r>
          </w:p>
          <w:p w14:paraId="2785DCC1" w14:textId="77777777" w:rsidR="00AF4585" w:rsidRPr="008A3307" w:rsidRDefault="00CC340F" w:rsidP="00BB0AE8">
            <w:pPr>
              <w:pStyle w:val="Heading1"/>
              <w:pBdr>
                <w:right w:val="none" w:sz="0" w:space="0" w:color="auto"/>
              </w:pBdr>
              <w:jc w:val="left"/>
              <w:rPr>
                <w:b w:val="0"/>
                <w:bCs w:val="0"/>
                <w:caps w:val="0"/>
                <w:color w:val="262626" w:themeColor="text1" w:themeTint="D9"/>
                <w:kern w:val="0"/>
                <w:sz w:val="20"/>
                <w:szCs w:val="20"/>
              </w:rPr>
            </w:pPr>
            <w:r w:rsidRPr="008A3307">
              <w:rPr>
                <w:bCs w:val="0"/>
                <w:caps w:val="0"/>
                <w:color w:val="262626" w:themeColor="text1" w:themeTint="D9"/>
                <w:kern w:val="0"/>
                <w:sz w:val="20"/>
                <w:szCs w:val="20"/>
              </w:rPr>
              <w:t>Visiting Assistant Professor</w:t>
            </w:r>
            <w:r w:rsidRPr="008A3307">
              <w:rPr>
                <w:b w:val="0"/>
                <w:bCs w:val="0"/>
                <w:caps w:val="0"/>
                <w:color w:val="262626" w:themeColor="text1" w:themeTint="D9"/>
                <w:kern w:val="0"/>
                <w:sz w:val="20"/>
                <w:szCs w:val="20"/>
              </w:rPr>
              <w:t>, University of California, Davis, American Studies Program, 2001-2003.</w:t>
            </w:r>
          </w:p>
          <w:p w14:paraId="5572904F" w14:textId="77777777" w:rsidR="00AF4585" w:rsidRPr="008A3307" w:rsidRDefault="00AF4585" w:rsidP="00BB0AE8">
            <w:pPr>
              <w:pStyle w:val="Heading1"/>
              <w:pBdr>
                <w:right w:val="none" w:sz="0" w:space="0" w:color="auto"/>
              </w:pBdr>
              <w:jc w:val="left"/>
              <w:rPr>
                <w:b w:val="0"/>
                <w:bCs w:val="0"/>
                <w:caps w:val="0"/>
                <w:color w:val="262626" w:themeColor="text1" w:themeTint="D9"/>
                <w:kern w:val="0"/>
                <w:sz w:val="20"/>
                <w:szCs w:val="20"/>
              </w:rPr>
            </w:pPr>
          </w:p>
          <w:p w14:paraId="27170962" w14:textId="77777777" w:rsidR="00AF4585" w:rsidRPr="008A3307" w:rsidRDefault="00CC340F" w:rsidP="00BB0AE8">
            <w:pPr>
              <w:pStyle w:val="Heading1"/>
              <w:pBdr>
                <w:right w:val="none" w:sz="0" w:space="0" w:color="auto"/>
              </w:pBdr>
              <w:jc w:val="left"/>
              <w:rPr>
                <w:b w:val="0"/>
                <w:bCs w:val="0"/>
                <w:caps w:val="0"/>
                <w:color w:val="262626" w:themeColor="text1" w:themeTint="D9"/>
                <w:kern w:val="0"/>
                <w:sz w:val="20"/>
                <w:szCs w:val="20"/>
              </w:rPr>
            </w:pPr>
            <w:r w:rsidRPr="004625B9">
              <w:rPr>
                <w:bCs w:val="0"/>
                <w:caps w:val="0"/>
                <w:color w:val="262626" w:themeColor="text1" w:themeTint="D9"/>
                <w:kern w:val="0"/>
                <w:sz w:val="20"/>
                <w:szCs w:val="20"/>
              </w:rPr>
              <w:t>Assistant Professor</w:t>
            </w:r>
            <w:r w:rsidRPr="008A3307">
              <w:rPr>
                <w:b w:val="0"/>
                <w:bCs w:val="0"/>
                <w:caps w:val="0"/>
                <w:color w:val="262626" w:themeColor="text1" w:themeTint="D9"/>
                <w:kern w:val="0"/>
                <w:sz w:val="20"/>
                <w:szCs w:val="20"/>
              </w:rPr>
              <w:t>, University of Texas at San Antonio, Department of Communication,</w:t>
            </w:r>
            <w:r w:rsidR="00236A52" w:rsidRPr="008A3307">
              <w:rPr>
                <w:b w:val="0"/>
                <w:bCs w:val="0"/>
                <w:caps w:val="0"/>
                <w:color w:val="262626" w:themeColor="text1" w:themeTint="D9"/>
                <w:kern w:val="0"/>
                <w:sz w:val="20"/>
                <w:szCs w:val="20"/>
              </w:rPr>
              <w:t xml:space="preserve"> </w:t>
            </w:r>
            <w:r w:rsidRPr="008A3307">
              <w:rPr>
                <w:b w:val="0"/>
                <w:bCs w:val="0"/>
                <w:caps w:val="0"/>
                <w:color w:val="262626" w:themeColor="text1" w:themeTint="D9"/>
                <w:kern w:val="0"/>
                <w:sz w:val="20"/>
                <w:szCs w:val="20"/>
              </w:rPr>
              <w:t>2000-2001.</w:t>
            </w:r>
          </w:p>
          <w:p w14:paraId="39CFB08B" w14:textId="77777777" w:rsidR="00AF4585" w:rsidRPr="008A3307" w:rsidRDefault="00AF4585" w:rsidP="00BB0AE8">
            <w:pPr>
              <w:pStyle w:val="Heading1"/>
              <w:pBdr>
                <w:right w:val="none" w:sz="0" w:space="0" w:color="auto"/>
              </w:pBdr>
              <w:jc w:val="left"/>
              <w:rPr>
                <w:b w:val="0"/>
                <w:bCs w:val="0"/>
                <w:caps w:val="0"/>
                <w:color w:val="262626" w:themeColor="text1" w:themeTint="D9"/>
                <w:kern w:val="0"/>
                <w:sz w:val="20"/>
                <w:szCs w:val="20"/>
              </w:rPr>
            </w:pPr>
          </w:p>
          <w:p w14:paraId="6FB4AA52" w14:textId="77777777" w:rsidR="000B739C" w:rsidRPr="008A3307" w:rsidRDefault="00CC340F" w:rsidP="00CC340F">
            <w:pPr>
              <w:rPr>
                <w:sz w:val="20"/>
                <w:szCs w:val="20"/>
              </w:rPr>
            </w:pPr>
            <w:r w:rsidRPr="008A3307">
              <w:rPr>
                <w:b/>
                <w:sz w:val="20"/>
                <w:szCs w:val="20"/>
              </w:rPr>
              <w:t>Instructor</w:t>
            </w:r>
            <w:r w:rsidRPr="008A3307">
              <w:rPr>
                <w:sz w:val="20"/>
                <w:szCs w:val="20"/>
              </w:rPr>
              <w:t>, Trinity University, Department of Communication, 1998-1999.</w:t>
            </w:r>
          </w:p>
        </w:tc>
      </w:tr>
      <w:tr w:rsidR="002B6E57" w:rsidRPr="008A3307" w14:paraId="3C110616" w14:textId="77777777" w:rsidTr="002B6E57">
        <w:tc>
          <w:tcPr>
            <w:tcW w:w="1941" w:type="dxa"/>
          </w:tcPr>
          <w:p w14:paraId="1FB68B0E" w14:textId="06C3A2E5" w:rsidR="00F26EA9" w:rsidRPr="008A3307" w:rsidRDefault="00CC340F">
            <w:pPr>
              <w:pStyle w:val="Heading1"/>
              <w:rPr>
                <w:sz w:val="20"/>
                <w:szCs w:val="20"/>
              </w:rPr>
            </w:pPr>
            <w:r w:rsidRPr="008A3307">
              <w:rPr>
                <w:sz w:val="20"/>
                <w:szCs w:val="20"/>
              </w:rPr>
              <w:t>Publications</w:t>
            </w:r>
            <w:r w:rsidR="00E73617" w:rsidRPr="008A3307">
              <w:rPr>
                <w:sz w:val="20"/>
                <w:szCs w:val="20"/>
              </w:rPr>
              <w:t xml:space="preserve"> &amp; Research</w:t>
            </w:r>
          </w:p>
        </w:tc>
        <w:tc>
          <w:tcPr>
            <w:tcW w:w="8190" w:type="dxa"/>
          </w:tcPr>
          <w:p w14:paraId="39016377" w14:textId="77777777" w:rsidR="00E83D45" w:rsidRPr="008A3307" w:rsidRDefault="007F158D" w:rsidP="0005763F">
            <w:pPr>
              <w:pStyle w:val="ListParagraph"/>
              <w:numPr>
                <w:ilvl w:val="0"/>
                <w:numId w:val="5"/>
              </w:numPr>
              <w:spacing w:after="160" w:line="256" w:lineRule="auto"/>
              <w:ind w:left="360"/>
              <w:rPr>
                <w:b/>
                <w:sz w:val="20"/>
                <w:szCs w:val="20"/>
              </w:rPr>
            </w:pPr>
            <w:r w:rsidRPr="008A3307">
              <w:rPr>
                <w:b/>
                <w:sz w:val="20"/>
                <w:szCs w:val="20"/>
              </w:rPr>
              <w:t>Single-Authored Books:</w:t>
            </w:r>
          </w:p>
          <w:p w14:paraId="0551A73C" w14:textId="77777777" w:rsidR="00F26249" w:rsidRPr="008A3307" w:rsidRDefault="00F26249" w:rsidP="00F26249">
            <w:pPr>
              <w:pStyle w:val="ListParagraph"/>
              <w:spacing w:after="160" w:line="256" w:lineRule="auto"/>
              <w:ind w:left="360"/>
              <w:rPr>
                <w:b/>
                <w:sz w:val="20"/>
                <w:szCs w:val="20"/>
              </w:rPr>
            </w:pPr>
          </w:p>
          <w:p w14:paraId="2889603F" w14:textId="3FC81777" w:rsidR="00DF10D3" w:rsidRPr="004C2EB8" w:rsidRDefault="00DF10D3" w:rsidP="0005763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b/>
                <w:sz w:val="20"/>
                <w:szCs w:val="20"/>
              </w:rPr>
            </w:pPr>
            <w:r w:rsidRPr="008A3307">
              <w:rPr>
                <w:sz w:val="20"/>
                <w:szCs w:val="20"/>
              </w:rPr>
              <w:t xml:space="preserve">Mayer, Vicki. </w:t>
            </w:r>
            <w:hyperlink r:id="rId9" w:history="1">
              <w:r w:rsidRPr="008A3307">
                <w:rPr>
                  <w:rStyle w:val="Hyperlink"/>
                  <w:i/>
                  <w:sz w:val="20"/>
                  <w:szCs w:val="20"/>
                </w:rPr>
                <w:t>Almost Hollywood</w:t>
              </w:r>
              <w:r w:rsidR="00E7683E" w:rsidRPr="008A3307">
                <w:rPr>
                  <w:rStyle w:val="Hyperlink"/>
                  <w:i/>
                  <w:sz w:val="20"/>
                  <w:szCs w:val="20"/>
                </w:rPr>
                <w:t>, Nearly New Orleans</w:t>
              </w:r>
              <w:r w:rsidR="00822405" w:rsidRPr="008A3307">
                <w:rPr>
                  <w:rStyle w:val="Hyperlink"/>
                  <w:i/>
                  <w:sz w:val="20"/>
                  <w:szCs w:val="20"/>
                </w:rPr>
                <w:t xml:space="preserve">: The Lure of the Local </w:t>
              </w:r>
              <w:r w:rsidR="008E7701" w:rsidRPr="008A3307">
                <w:rPr>
                  <w:rStyle w:val="Hyperlink"/>
                  <w:i/>
                  <w:sz w:val="20"/>
                  <w:szCs w:val="20"/>
                </w:rPr>
                <w:t>Film Economy</w:t>
              </w:r>
            </w:hyperlink>
            <w:r w:rsidRPr="008A3307">
              <w:rPr>
                <w:i/>
                <w:sz w:val="20"/>
                <w:szCs w:val="20"/>
              </w:rPr>
              <w:t>.</w:t>
            </w:r>
            <w:r w:rsidRPr="008A3307">
              <w:rPr>
                <w:sz w:val="20"/>
                <w:szCs w:val="20"/>
              </w:rPr>
              <w:t xml:space="preserve"> </w:t>
            </w:r>
            <w:r w:rsidR="008E7701" w:rsidRPr="008A3307">
              <w:rPr>
                <w:sz w:val="20"/>
                <w:szCs w:val="20"/>
              </w:rPr>
              <w:t xml:space="preserve">Berkeley: </w:t>
            </w:r>
            <w:r w:rsidRPr="008A3307">
              <w:rPr>
                <w:sz w:val="20"/>
                <w:szCs w:val="20"/>
              </w:rPr>
              <w:t>University of California Press</w:t>
            </w:r>
            <w:r w:rsidR="00DB5F3B" w:rsidRPr="008A3307">
              <w:rPr>
                <w:sz w:val="20"/>
                <w:szCs w:val="20"/>
              </w:rPr>
              <w:t xml:space="preserve"> and </w:t>
            </w:r>
            <w:proofErr w:type="spellStart"/>
            <w:r w:rsidR="00DB5F3B" w:rsidRPr="008A3307">
              <w:rPr>
                <w:sz w:val="20"/>
                <w:szCs w:val="20"/>
              </w:rPr>
              <w:t>Luminos</w:t>
            </w:r>
            <w:proofErr w:type="spellEnd"/>
            <w:r w:rsidR="00DB5F3B" w:rsidRPr="008A3307">
              <w:rPr>
                <w:sz w:val="20"/>
                <w:szCs w:val="20"/>
              </w:rPr>
              <w:t xml:space="preserve"> Open Access Project</w:t>
            </w:r>
            <w:r w:rsidR="008E7701" w:rsidRPr="008A3307">
              <w:rPr>
                <w:sz w:val="20"/>
                <w:szCs w:val="20"/>
              </w:rPr>
              <w:t>, 2017</w:t>
            </w:r>
            <w:r w:rsidRPr="008A3307">
              <w:rPr>
                <w:sz w:val="20"/>
                <w:szCs w:val="20"/>
              </w:rPr>
              <w:t xml:space="preserve">. </w:t>
            </w:r>
          </w:p>
          <w:p w14:paraId="409E94E4" w14:textId="1EC2C034" w:rsidR="004C2EB8" w:rsidRPr="004C2EB8" w:rsidRDefault="004C2EB8" w:rsidP="004C2EB8">
            <w:pPr>
              <w:pStyle w:val="ListParagraph"/>
              <w:numPr>
                <w:ilvl w:val="0"/>
                <w:numId w:val="7"/>
              </w:numPr>
              <w:spacing w:after="0" w:line="256" w:lineRule="auto"/>
              <w:ind w:left="1080"/>
              <w:rPr>
                <w:sz w:val="20"/>
                <w:szCs w:val="20"/>
              </w:rPr>
            </w:pPr>
            <w:r w:rsidRPr="008A3307">
              <w:rPr>
                <w:b/>
                <w:i/>
                <w:sz w:val="20"/>
                <w:szCs w:val="20"/>
              </w:rPr>
              <w:t>Reviews of this book</w:t>
            </w:r>
            <w:r w:rsidRPr="008A3307">
              <w:rPr>
                <w:b/>
                <w:sz w:val="20"/>
                <w:szCs w:val="20"/>
              </w:rPr>
              <w:t>:</w:t>
            </w:r>
          </w:p>
          <w:p w14:paraId="30544868" w14:textId="4EAC9272" w:rsidR="004C2EB8" w:rsidRPr="006B1DC5" w:rsidRDefault="004C2EB8" w:rsidP="006B1DC5">
            <w:pPr>
              <w:pStyle w:val="ListParagraph"/>
              <w:numPr>
                <w:ilvl w:val="1"/>
                <w:numId w:val="6"/>
              </w:numPr>
              <w:spacing w:after="0" w:line="256" w:lineRule="auto"/>
              <w:rPr>
                <w:sz w:val="20"/>
                <w:szCs w:val="20"/>
              </w:rPr>
            </w:pPr>
            <w:r w:rsidRPr="006B1DC5">
              <w:rPr>
                <w:sz w:val="20"/>
                <w:szCs w:val="20"/>
              </w:rPr>
              <w:lastRenderedPageBreak/>
              <w:t xml:space="preserve">Rawlins, Justin. </w:t>
            </w:r>
            <w:r w:rsidRPr="006B1DC5">
              <w:rPr>
                <w:i/>
                <w:sz w:val="20"/>
                <w:szCs w:val="20"/>
              </w:rPr>
              <w:t>Media Industries</w:t>
            </w:r>
            <w:r w:rsidR="005A088D" w:rsidRPr="006B1DC5">
              <w:rPr>
                <w:i/>
                <w:sz w:val="20"/>
                <w:szCs w:val="20"/>
              </w:rPr>
              <w:t xml:space="preserve"> Journal</w:t>
            </w:r>
            <w:r w:rsidRPr="006B1DC5">
              <w:rPr>
                <w:i/>
                <w:sz w:val="20"/>
                <w:szCs w:val="20"/>
              </w:rPr>
              <w:t xml:space="preserve"> </w:t>
            </w:r>
            <w:r w:rsidR="0090416C" w:rsidRPr="006B1DC5">
              <w:rPr>
                <w:sz w:val="20"/>
                <w:szCs w:val="20"/>
              </w:rPr>
              <w:t>6</w:t>
            </w:r>
            <w:r w:rsidRPr="006B1DC5">
              <w:rPr>
                <w:sz w:val="20"/>
                <w:szCs w:val="20"/>
              </w:rPr>
              <w:t xml:space="preserve"> (2019)</w:t>
            </w:r>
            <w:r w:rsidR="0090416C" w:rsidRPr="006B1DC5">
              <w:rPr>
                <w:sz w:val="20"/>
                <w:szCs w:val="20"/>
              </w:rPr>
              <w:t xml:space="preserve">: </w:t>
            </w:r>
            <w:hyperlink r:id="rId10" w:history="1">
              <w:r w:rsidR="006B1DC5" w:rsidRPr="006B1DC5">
                <w:rPr>
                  <w:rStyle w:val="Hyperlink"/>
                  <w:sz w:val="20"/>
                  <w:szCs w:val="20"/>
                </w:rPr>
                <w:t>http://dx.doi.org/10.3998/mij.15031809.0006.109</w:t>
              </w:r>
            </w:hyperlink>
            <w:r w:rsidRPr="006B1DC5">
              <w:rPr>
                <w:sz w:val="20"/>
                <w:szCs w:val="20"/>
              </w:rPr>
              <w:t>.</w:t>
            </w:r>
          </w:p>
          <w:p w14:paraId="7A39068B" w14:textId="3976DFEF" w:rsidR="004C2EB8" w:rsidRPr="004C2EB8" w:rsidRDefault="004C2EB8" w:rsidP="004C2E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b/>
                <w:sz w:val="20"/>
                <w:szCs w:val="20"/>
              </w:rPr>
            </w:pPr>
          </w:p>
          <w:p w14:paraId="393E143F" w14:textId="77777777" w:rsidR="00DF10D3" w:rsidRPr="008A3307" w:rsidRDefault="00DF10D3" w:rsidP="0005763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b/>
                <w:sz w:val="20"/>
                <w:szCs w:val="20"/>
              </w:rPr>
            </w:pPr>
            <w:r w:rsidRPr="008A3307">
              <w:rPr>
                <w:sz w:val="20"/>
                <w:szCs w:val="20"/>
              </w:rPr>
              <w:t xml:space="preserve">Mayer, Vicki. </w:t>
            </w:r>
            <w:r w:rsidRPr="008A3307">
              <w:rPr>
                <w:i/>
                <w:sz w:val="20"/>
                <w:szCs w:val="20"/>
              </w:rPr>
              <w:t>Below the Line: Television Producers and Production Studies in the New Economy.</w:t>
            </w:r>
            <w:r w:rsidRPr="008A3307">
              <w:rPr>
                <w:sz w:val="20"/>
                <w:szCs w:val="20"/>
              </w:rPr>
              <w:t xml:space="preserve"> Durham, NC: Duke University Press, 2011.</w:t>
            </w:r>
          </w:p>
          <w:p w14:paraId="1D9B9A0B" w14:textId="77777777" w:rsidR="007F158D" w:rsidRPr="008A3307" w:rsidRDefault="007F158D" w:rsidP="0005763F">
            <w:pPr>
              <w:pStyle w:val="ListParagraph"/>
              <w:numPr>
                <w:ilvl w:val="0"/>
                <w:numId w:val="7"/>
              </w:numPr>
              <w:spacing w:after="0" w:line="256" w:lineRule="auto"/>
              <w:ind w:left="1080"/>
              <w:rPr>
                <w:sz w:val="20"/>
                <w:szCs w:val="20"/>
              </w:rPr>
            </w:pPr>
            <w:r w:rsidRPr="008A3307">
              <w:rPr>
                <w:b/>
                <w:i/>
                <w:sz w:val="20"/>
                <w:szCs w:val="20"/>
              </w:rPr>
              <w:t>Reviews of this book</w:t>
            </w:r>
            <w:r w:rsidRPr="008A3307">
              <w:rPr>
                <w:b/>
                <w:sz w:val="20"/>
                <w:szCs w:val="20"/>
              </w:rPr>
              <w:t>:</w:t>
            </w:r>
          </w:p>
          <w:p w14:paraId="757153B6" w14:textId="77777777" w:rsidR="007F158D" w:rsidRPr="008A3307" w:rsidRDefault="007F158D" w:rsidP="0005763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800" w:hanging="720"/>
              <w:rPr>
                <w:sz w:val="20"/>
                <w:szCs w:val="20"/>
              </w:rPr>
            </w:pPr>
            <w:r w:rsidRPr="008A3307">
              <w:rPr>
                <w:sz w:val="20"/>
                <w:szCs w:val="20"/>
              </w:rPr>
              <w:t xml:space="preserve">O’Brien, Nina F. </w:t>
            </w:r>
            <w:r w:rsidRPr="008A3307">
              <w:rPr>
                <w:i/>
                <w:sz w:val="20"/>
                <w:szCs w:val="20"/>
              </w:rPr>
              <w:t>International Journal of Communication</w:t>
            </w:r>
            <w:r w:rsidRPr="008A3307">
              <w:rPr>
                <w:sz w:val="20"/>
                <w:szCs w:val="20"/>
              </w:rPr>
              <w:t xml:space="preserve"> 5 (2011): 1691-</w:t>
            </w:r>
            <w:r w:rsidR="0008362D" w:rsidRPr="008A3307">
              <w:rPr>
                <w:sz w:val="20"/>
                <w:szCs w:val="20"/>
              </w:rPr>
              <w:t>169</w:t>
            </w:r>
            <w:r w:rsidRPr="008A3307">
              <w:rPr>
                <w:sz w:val="20"/>
                <w:szCs w:val="20"/>
              </w:rPr>
              <w:t>3.</w:t>
            </w:r>
          </w:p>
          <w:p w14:paraId="17A56468" w14:textId="77777777" w:rsidR="007F158D" w:rsidRPr="008A3307" w:rsidRDefault="007F158D" w:rsidP="0005763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800" w:hanging="720"/>
              <w:rPr>
                <w:sz w:val="20"/>
                <w:szCs w:val="20"/>
              </w:rPr>
            </w:pPr>
            <w:r w:rsidRPr="008A3307">
              <w:rPr>
                <w:sz w:val="20"/>
                <w:szCs w:val="20"/>
              </w:rPr>
              <w:t xml:space="preserve">Spicer, Andrew. </w:t>
            </w:r>
            <w:r w:rsidRPr="008A3307">
              <w:rPr>
                <w:i/>
                <w:sz w:val="20"/>
                <w:szCs w:val="20"/>
              </w:rPr>
              <w:t>Screening the Past</w:t>
            </w:r>
            <w:r w:rsidRPr="008A3307">
              <w:rPr>
                <w:sz w:val="20"/>
                <w:szCs w:val="20"/>
              </w:rPr>
              <w:t xml:space="preserve"> 2 (2012): </w:t>
            </w:r>
            <w:hyperlink r:id="rId11" w:history="1">
              <w:r w:rsidR="005F31BB" w:rsidRPr="008A3307">
                <w:rPr>
                  <w:rStyle w:val="Hyperlink"/>
                  <w:sz w:val="20"/>
                  <w:szCs w:val="20"/>
                </w:rPr>
                <w:t>http://www.screeningthepast.com/2012/02/below-the-line-producers-and-production-studies-in-the-new-television-economy/</w:t>
              </w:r>
            </w:hyperlink>
            <w:r w:rsidR="0008362D" w:rsidRPr="008A3307">
              <w:rPr>
                <w:sz w:val="20"/>
                <w:szCs w:val="20"/>
              </w:rPr>
              <w:t xml:space="preserve">. </w:t>
            </w:r>
          </w:p>
          <w:p w14:paraId="3F09A3DA" w14:textId="77777777" w:rsidR="007F158D" w:rsidRPr="008A3307" w:rsidRDefault="007F158D" w:rsidP="0005763F">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800" w:hanging="720"/>
              <w:rPr>
                <w:sz w:val="20"/>
                <w:szCs w:val="20"/>
              </w:rPr>
            </w:pPr>
            <w:r w:rsidRPr="008A3307">
              <w:rPr>
                <w:sz w:val="20"/>
                <w:szCs w:val="20"/>
              </w:rPr>
              <w:t xml:space="preserve">O’ Donnell, Vincent. </w:t>
            </w:r>
            <w:r w:rsidRPr="008A3307">
              <w:rPr>
                <w:i/>
                <w:sz w:val="20"/>
                <w:szCs w:val="20"/>
              </w:rPr>
              <w:t>Cultural Studies Review</w:t>
            </w:r>
            <w:r w:rsidRPr="008A3307">
              <w:rPr>
                <w:sz w:val="20"/>
                <w:szCs w:val="20"/>
              </w:rPr>
              <w:t xml:space="preserve"> 18.1 (2012): 295-302.</w:t>
            </w:r>
          </w:p>
          <w:p w14:paraId="6FDFB344" w14:textId="77777777" w:rsidR="007F158D" w:rsidRPr="008A3307" w:rsidRDefault="007F158D" w:rsidP="0005763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rPr>
                <w:sz w:val="20"/>
                <w:szCs w:val="20"/>
              </w:rPr>
            </w:pPr>
            <w:r w:rsidRPr="008A3307">
              <w:rPr>
                <w:b/>
                <w:i/>
                <w:sz w:val="20"/>
                <w:szCs w:val="20"/>
              </w:rPr>
              <w:t>Podcast interviews with the author</w:t>
            </w:r>
            <w:r w:rsidRPr="008A3307">
              <w:rPr>
                <w:b/>
                <w:sz w:val="20"/>
                <w:szCs w:val="20"/>
              </w:rPr>
              <w:t>:</w:t>
            </w:r>
          </w:p>
          <w:p w14:paraId="73ED2612" w14:textId="77777777" w:rsidR="007F158D" w:rsidRPr="008A3307" w:rsidRDefault="0008362D" w:rsidP="0005763F">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hanging="720"/>
              <w:rPr>
                <w:sz w:val="20"/>
                <w:szCs w:val="20"/>
              </w:rPr>
            </w:pPr>
            <w:r w:rsidRPr="008A3307">
              <w:rPr>
                <w:sz w:val="20"/>
                <w:szCs w:val="20"/>
              </w:rPr>
              <w:t>“</w:t>
            </w:r>
            <w:r w:rsidR="007F158D" w:rsidRPr="008A3307">
              <w:rPr>
                <w:sz w:val="20"/>
                <w:szCs w:val="20"/>
              </w:rPr>
              <w:t>New Books in Communications</w:t>
            </w:r>
            <w:r w:rsidRPr="008A3307">
              <w:rPr>
                <w:sz w:val="20"/>
                <w:szCs w:val="20"/>
              </w:rPr>
              <w:t>:</w:t>
            </w:r>
            <w:r w:rsidR="007F158D" w:rsidRPr="008A3307">
              <w:rPr>
                <w:sz w:val="20"/>
                <w:szCs w:val="20"/>
              </w:rPr>
              <w:t xml:space="preserve"> Interview with Jefferson Pooley,</w:t>
            </w:r>
            <w:r w:rsidRPr="008A3307">
              <w:rPr>
                <w:sz w:val="20"/>
                <w:szCs w:val="20"/>
              </w:rPr>
              <w:t>”</w:t>
            </w:r>
            <w:r w:rsidR="007F158D" w:rsidRPr="008A3307">
              <w:rPr>
                <w:sz w:val="20"/>
                <w:szCs w:val="20"/>
              </w:rPr>
              <w:t xml:space="preserve"> </w:t>
            </w:r>
            <w:r w:rsidR="00E75C4C" w:rsidRPr="008A3307">
              <w:rPr>
                <w:sz w:val="20"/>
                <w:szCs w:val="20"/>
              </w:rPr>
              <w:t xml:space="preserve">11 </w:t>
            </w:r>
            <w:r w:rsidR="007F158D" w:rsidRPr="008A3307">
              <w:rPr>
                <w:sz w:val="20"/>
                <w:szCs w:val="20"/>
              </w:rPr>
              <w:t>Mar</w:t>
            </w:r>
            <w:r w:rsidR="00E75C4C" w:rsidRPr="008A3307">
              <w:rPr>
                <w:sz w:val="20"/>
                <w:szCs w:val="20"/>
              </w:rPr>
              <w:t>.</w:t>
            </w:r>
            <w:r w:rsidR="007F158D" w:rsidRPr="008A3307">
              <w:rPr>
                <w:sz w:val="20"/>
                <w:szCs w:val="20"/>
              </w:rPr>
              <w:t xml:space="preserve"> 2013, </w:t>
            </w:r>
            <w:hyperlink r:id="rId12" w:history="1">
              <w:r w:rsidR="005F31BB" w:rsidRPr="008A3307">
                <w:rPr>
                  <w:rStyle w:val="Hyperlink"/>
                  <w:sz w:val="20"/>
                  <w:szCs w:val="20"/>
                </w:rPr>
                <w:t>http://newbooksincommunications.com/2013/03/11/vicki-mayer-below-the-line-producers-and-production-studies-in-the-new-television-economy/</w:t>
              </w:r>
            </w:hyperlink>
            <w:r w:rsidRPr="008A3307">
              <w:rPr>
                <w:sz w:val="20"/>
                <w:szCs w:val="20"/>
              </w:rPr>
              <w:t>.</w:t>
            </w:r>
            <w:r w:rsidR="007F158D" w:rsidRPr="008A3307">
              <w:rPr>
                <w:sz w:val="20"/>
                <w:szCs w:val="20"/>
              </w:rPr>
              <w:t xml:space="preserve">  </w:t>
            </w:r>
          </w:p>
          <w:p w14:paraId="6BDA6FCE" w14:textId="77777777" w:rsidR="007F158D" w:rsidRPr="008A3307" w:rsidRDefault="0008362D" w:rsidP="0005763F">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hanging="720"/>
              <w:rPr>
                <w:sz w:val="20"/>
                <w:szCs w:val="20"/>
              </w:rPr>
            </w:pPr>
            <w:r w:rsidRPr="008A3307">
              <w:rPr>
                <w:sz w:val="20"/>
                <w:szCs w:val="20"/>
              </w:rPr>
              <w:t xml:space="preserve">“Books Aren’t Dead (BAD): </w:t>
            </w:r>
            <w:r w:rsidR="007F158D" w:rsidRPr="008A3307">
              <w:rPr>
                <w:sz w:val="20"/>
                <w:szCs w:val="20"/>
              </w:rPr>
              <w:t>Interview with M.E. Luka,</w:t>
            </w:r>
            <w:r w:rsidRPr="008A3307">
              <w:rPr>
                <w:sz w:val="20"/>
                <w:szCs w:val="20"/>
              </w:rPr>
              <w:t>”</w:t>
            </w:r>
            <w:r w:rsidR="007F158D" w:rsidRPr="008A3307">
              <w:rPr>
                <w:sz w:val="20"/>
                <w:szCs w:val="20"/>
              </w:rPr>
              <w:t xml:space="preserve"> </w:t>
            </w:r>
            <w:r w:rsidR="00E75C4C" w:rsidRPr="008A3307">
              <w:rPr>
                <w:sz w:val="20"/>
                <w:szCs w:val="20"/>
              </w:rPr>
              <w:t xml:space="preserve">1 </w:t>
            </w:r>
            <w:r w:rsidR="007F158D" w:rsidRPr="008A3307">
              <w:rPr>
                <w:sz w:val="20"/>
                <w:szCs w:val="20"/>
              </w:rPr>
              <w:t xml:space="preserve">May 2013, </w:t>
            </w:r>
            <w:hyperlink r:id="rId13" w:history="1">
              <w:r w:rsidR="005F31BB" w:rsidRPr="008A3307">
                <w:rPr>
                  <w:rStyle w:val="Hyperlink"/>
                  <w:sz w:val="20"/>
                  <w:szCs w:val="20"/>
                </w:rPr>
                <w:t>https://soundcloud.com/books-arent-dead/books-arent-dead-luka-meyer</w:t>
              </w:r>
            </w:hyperlink>
            <w:r w:rsidRPr="008A3307">
              <w:rPr>
                <w:sz w:val="20"/>
                <w:szCs w:val="20"/>
              </w:rPr>
              <w:t>.</w:t>
            </w:r>
          </w:p>
          <w:p w14:paraId="36002800" w14:textId="77777777" w:rsidR="007F158D" w:rsidRPr="008A3307" w:rsidRDefault="007F158D" w:rsidP="0005763F">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sz w:val="20"/>
                <w:szCs w:val="20"/>
              </w:rPr>
            </w:pPr>
            <w:r w:rsidRPr="008A3307">
              <w:rPr>
                <w:sz w:val="20"/>
                <w:szCs w:val="20"/>
              </w:rPr>
              <w:t xml:space="preserve">Mayer, Vicki.  </w:t>
            </w:r>
            <w:r w:rsidRPr="008A3307">
              <w:rPr>
                <w:i/>
                <w:sz w:val="20"/>
                <w:szCs w:val="20"/>
              </w:rPr>
              <w:t>Producing Dreams, Consuming Youth: Mexican Americans and Mass Media</w:t>
            </w:r>
            <w:r w:rsidRPr="008A3307">
              <w:rPr>
                <w:sz w:val="20"/>
                <w:szCs w:val="20"/>
              </w:rPr>
              <w:t>.</w:t>
            </w:r>
            <w:r w:rsidRPr="008A3307">
              <w:rPr>
                <w:i/>
                <w:sz w:val="20"/>
                <w:szCs w:val="20"/>
              </w:rPr>
              <w:t xml:space="preserve">  </w:t>
            </w:r>
            <w:r w:rsidRPr="008A3307">
              <w:rPr>
                <w:sz w:val="20"/>
                <w:szCs w:val="20"/>
              </w:rPr>
              <w:t>New Brunswick, NJ: Rutgers University Press, 2003.</w:t>
            </w:r>
          </w:p>
          <w:p w14:paraId="3F0B4CB6" w14:textId="77777777" w:rsidR="007F158D" w:rsidRPr="008A3307" w:rsidRDefault="007F158D" w:rsidP="0005763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rPr>
                <w:sz w:val="20"/>
                <w:szCs w:val="20"/>
              </w:rPr>
            </w:pPr>
            <w:r w:rsidRPr="008A3307">
              <w:rPr>
                <w:b/>
                <w:i/>
                <w:sz w:val="20"/>
                <w:szCs w:val="20"/>
              </w:rPr>
              <w:t>Reviews of this book</w:t>
            </w:r>
            <w:r w:rsidRPr="008A3307">
              <w:rPr>
                <w:b/>
                <w:sz w:val="20"/>
                <w:szCs w:val="20"/>
              </w:rPr>
              <w:t>:</w:t>
            </w:r>
          </w:p>
          <w:p w14:paraId="2F8AAB40" w14:textId="77777777" w:rsidR="007F158D" w:rsidRPr="008A3307" w:rsidRDefault="007F158D" w:rsidP="0005763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sz w:val="20"/>
                <w:szCs w:val="20"/>
              </w:rPr>
            </w:pPr>
            <w:proofErr w:type="spellStart"/>
            <w:r w:rsidRPr="008A3307">
              <w:rPr>
                <w:sz w:val="20"/>
                <w:szCs w:val="20"/>
              </w:rPr>
              <w:t>Nochimson</w:t>
            </w:r>
            <w:proofErr w:type="spellEnd"/>
            <w:r w:rsidRPr="008A3307">
              <w:rPr>
                <w:sz w:val="20"/>
                <w:szCs w:val="20"/>
              </w:rPr>
              <w:t xml:space="preserve">, Martha.  </w:t>
            </w:r>
            <w:r w:rsidRPr="008A3307">
              <w:rPr>
                <w:i/>
                <w:sz w:val="20"/>
                <w:szCs w:val="20"/>
              </w:rPr>
              <w:t>Film Quarterly</w:t>
            </w:r>
            <w:r w:rsidRPr="008A3307">
              <w:rPr>
                <w:sz w:val="20"/>
                <w:szCs w:val="20"/>
              </w:rPr>
              <w:t xml:space="preserve"> 59.3 (2006): 79-80.</w:t>
            </w:r>
          </w:p>
          <w:p w14:paraId="75D87483" w14:textId="77777777" w:rsidR="007F158D" w:rsidRPr="008A3307" w:rsidRDefault="007F158D" w:rsidP="0005763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sz w:val="20"/>
                <w:szCs w:val="20"/>
              </w:rPr>
            </w:pPr>
            <w:r w:rsidRPr="008A3307">
              <w:rPr>
                <w:sz w:val="20"/>
                <w:szCs w:val="20"/>
              </w:rPr>
              <w:t xml:space="preserve">Molina, Isabel.  </w:t>
            </w:r>
            <w:r w:rsidRPr="008A3307">
              <w:rPr>
                <w:i/>
                <w:sz w:val="20"/>
                <w:szCs w:val="20"/>
              </w:rPr>
              <w:t>Popular Communication</w:t>
            </w:r>
            <w:r w:rsidRPr="008A3307">
              <w:rPr>
                <w:sz w:val="20"/>
                <w:szCs w:val="20"/>
              </w:rPr>
              <w:t xml:space="preserve"> 4.1 (2006): 63-65.</w:t>
            </w:r>
          </w:p>
          <w:p w14:paraId="0BFAC39F" w14:textId="77777777" w:rsidR="007F158D" w:rsidRPr="008A3307" w:rsidRDefault="007F158D" w:rsidP="0005763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sz w:val="20"/>
                <w:szCs w:val="20"/>
              </w:rPr>
            </w:pPr>
            <w:r w:rsidRPr="008A3307">
              <w:rPr>
                <w:sz w:val="20"/>
                <w:szCs w:val="20"/>
              </w:rPr>
              <w:t xml:space="preserve">Caldwell, John.  </w:t>
            </w:r>
            <w:proofErr w:type="spellStart"/>
            <w:r w:rsidRPr="008A3307">
              <w:rPr>
                <w:i/>
                <w:sz w:val="20"/>
                <w:szCs w:val="20"/>
              </w:rPr>
              <w:t>Aztlán</w:t>
            </w:r>
            <w:proofErr w:type="spellEnd"/>
            <w:r w:rsidRPr="008A3307">
              <w:rPr>
                <w:sz w:val="20"/>
                <w:szCs w:val="20"/>
              </w:rPr>
              <w:t xml:space="preserve"> 31.1 (2006): 177-179.</w:t>
            </w:r>
          </w:p>
          <w:p w14:paraId="2E2F7252" w14:textId="77777777" w:rsidR="007F158D" w:rsidRPr="008A3307" w:rsidRDefault="007F158D" w:rsidP="0005763F">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sz w:val="20"/>
                <w:szCs w:val="20"/>
              </w:rPr>
            </w:pPr>
            <w:r w:rsidRPr="008A3307">
              <w:rPr>
                <w:sz w:val="20"/>
                <w:szCs w:val="20"/>
              </w:rPr>
              <w:t xml:space="preserve">De </w:t>
            </w:r>
            <w:proofErr w:type="spellStart"/>
            <w:r w:rsidRPr="008A3307">
              <w:rPr>
                <w:sz w:val="20"/>
                <w:szCs w:val="20"/>
              </w:rPr>
              <w:t>Uriate</w:t>
            </w:r>
            <w:proofErr w:type="spellEnd"/>
            <w:r w:rsidRPr="008A3307">
              <w:rPr>
                <w:sz w:val="20"/>
                <w:szCs w:val="20"/>
              </w:rPr>
              <w:t xml:space="preserve">, Mercedes.  </w:t>
            </w:r>
            <w:r w:rsidRPr="008A3307">
              <w:rPr>
                <w:i/>
                <w:sz w:val="20"/>
                <w:szCs w:val="20"/>
              </w:rPr>
              <w:t>Latino Studies</w:t>
            </w:r>
            <w:r w:rsidRPr="008A3307">
              <w:rPr>
                <w:sz w:val="20"/>
                <w:szCs w:val="20"/>
              </w:rPr>
              <w:t xml:space="preserve"> 3.1 (2005): 162-164.</w:t>
            </w:r>
          </w:p>
          <w:p w14:paraId="6D41792C" w14:textId="77777777" w:rsidR="007F158D" w:rsidRPr="008A3307" w:rsidRDefault="007F158D" w:rsidP="000836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sz w:val="20"/>
                <w:szCs w:val="20"/>
              </w:rPr>
            </w:pPr>
          </w:p>
          <w:p w14:paraId="03D26E78" w14:textId="77777777" w:rsidR="007F158D" w:rsidRPr="008A3307" w:rsidRDefault="007F158D" w:rsidP="0005763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b/>
                <w:sz w:val="20"/>
                <w:szCs w:val="20"/>
              </w:rPr>
            </w:pPr>
            <w:r w:rsidRPr="008A3307">
              <w:rPr>
                <w:b/>
                <w:sz w:val="20"/>
                <w:szCs w:val="20"/>
              </w:rPr>
              <w:t>Edited or Co-Authored Books:</w:t>
            </w:r>
          </w:p>
          <w:p w14:paraId="3AE4B135" w14:textId="77777777" w:rsidR="00F26249" w:rsidRPr="008A3307" w:rsidRDefault="00F26249" w:rsidP="00F2624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b/>
                <w:sz w:val="20"/>
                <w:szCs w:val="20"/>
              </w:rPr>
            </w:pPr>
          </w:p>
          <w:p w14:paraId="726F2042" w14:textId="77777777" w:rsidR="00E7683E" w:rsidRPr="008A3307" w:rsidRDefault="007F158D" w:rsidP="00E7683E">
            <w:pPr>
              <w:pStyle w:val="ListParagraph"/>
              <w:numPr>
                <w:ilvl w:val="0"/>
                <w:numId w:val="1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b/>
                <w:sz w:val="20"/>
                <w:szCs w:val="20"/>
              </w:rPr>
            </w:pPr>
            <w:r w:rsidRPr="008A3307">
              <w:rPr>
                <w:sz w:val="20"/>
                <w:szCs w:val="20"/>
              </w:rPr>
              <w:t xml:space="preserve">Banks, Miranda, Bridget </w:t>
            </w:r>
            <w:proofErr w:type="spellStart"/>
            <w:r w:rsidRPr="008A3307">
              <w:rPr>
                <w:sz w:val="20"/>
                <w:szCs w:val="20"/>
              </w:rPr>
              <w:t>Conor</w:t>
            </w:r>
            <w:proofErr w:type="spellEnd"/>
            <w:r w:rsidRPr="008A3307">
              <w:rPr>
                <w:sz w:val="20"/>
                <w:szCs w:val="20"/>
              </w:rPr>
              <w:t xml:space="preserve"> and Vicki Mayer, </w:t>
            </w:r>
            <w:r w:rsidR="00970A5F" w:rsidRPr="008A3307">
              <w:rPr>
                <w:sz w:val="20"/>
                <w:szCs w:val="20"/>
              </w:rPr>
              <w:t>e</w:t>
            </w:r>
            <w:r w:rsidRPr="008A3307">
              <w:rPr>
                <w:sz w:val="20"/>
                <w:szCs w:val="20"/>
              </w:rPr>
              <w:t xml:space="preserve">ds. </w:t>
            </w:r>
            <w:r w:rsidRPr="008A3307">
              <w:rPr>
                <w:i/>
                <w:sz w:val="20"/>
                <w:szCs w:val="20"/>
              </w:rPr>
              <w:t>Production Studies, The Sequel! Cultural Studies of Media Industries</w:t>
            </w:r>
            <w:r w:rsidRPr="008A3307">
              <w:rPr>
                <w:sz w:val="20"/>
                <w:szCs w:val="20"/>
              </w:rPr>
              <w:t>. New York: Routledge, 2015.</w:t>
            </w:r>
            <w:r w:rsidR="00E7683E" w:rsidRPr="008A3307">
              <w:rPr>
                <w:sz w:val="20"/>
                <w:szCs w:val="20"/>
              </w:rPr>
              <w:t xml:space="preserve"> </w:t>
            </w:r>
          </w:p>
          <w:p w14:paraId="2C35744C" w14:textId="77777777" w:rsidR="00E7683E" w:rsidRPr="008A3307" w:rsidRDefault="00E7683E" w:rsidP="00E7683E">
            <w:pPr>
              <w:pStyle w:val="ListParagraph"/>
              <w:numPr>
                <w:ilvl w:val="0"/>
                <w:numId w:val="1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b/>
                <w:sz w:val="20"/>
                <w:szCs w:val="20"/>
              </w:rPr>
            </w:pPr>
            <w:r w:rsidRPr="008A3307">
              <w:rPr>
                <w:sz w:val="20"/>
                <w:szCs w:val="20"/>
              </w:rPr>
              <w:t xml:space="preserve">Alexander, S.L., et. al. </w:t>
            </w:r>
            <w:r w:rsidRPr="008A3307">
              <w:rPr>
                <w:i/>
                <w:sz w:val="20"/>
                <w:szCs w:val="20"/>
              </w:rPr>
              <w:t>The Times-Picayune in a Changing Media World: The Transformation of an American Newspaper</w:t>
            </w:r>
            <w:r w:rsidRPr="008A3307">
              <w:rPr>
                <w:sz w:val="20"/>
                <w:szCs w:val="20"/>
              </w:rPr>
              <w:t>. New York: Lexington, 2014.</w:t>
            </w:r>
          </w:p>
          <w:p w14:paraId="19BB45E1" w14:textId="77777777" w:rsidR="00E7683E" w:rsidRPr="008A3307" w:rsidRDefault="00E7683E" w:rsidP="00E7683E">
            <w:pPr>
              <w:pStyle w:val="ListParagraph"/>
              <w:numPr>
                <w:ilvl w:val="0"/>
                <w:numId w:val="7"/>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rPr>
                <w:b/>
                <w:sz w:val="20"/>
                <w:szCs w:val="20"/>
              </w:rPr>
            </w:pPr>
            <w:r w:rsidRPr="008A3307">
              <w:rPr>
                <w:b/>
                <w:i/>
                <w:sz w:val="20"/>
                <w:szCs w:val="20"/>
              </w:rPr>
              <w:t>Reviews of this book:</w:t>
            </w:r>
          </w:p>
          <w:p w14:paraId="40747A0B" w14:textId="77777777" w:rsidR="00E7683E" w:rsidRPr="008A3307" w:rsidRDefault="00E7683E" w:rsidP="00E7683E">
            <w:pPr>
              <w:pStyle w:val="ListParagraph"/>
              <w:numPr>
                <w:ilvl w:val="1"/>
                <w:numId w:val="1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b/>
                <w:sz w:val="20"/>
                <w:szCs w:val="20"/>
              </w:rPr>
            </w:pPr>
            <w:proofErr w:type="spellStart"/>
            <w:r w:rsidRPr="008A3307">
              <w:rPr>
                <w:sz w:val="20"/>
                <w:szCs w:val="20"/>
              </w:rPr>
              <w:t>Kirch</w:t>
            </w:r>
            <w:proofErr w:type="spellEnd"/>
            <w:r w:rsidRPr="008A3307">
              <w:rPr>
                <w:sz w:val="20"/>
                <w:szCs w:val="20"/>
              </w:rPr>
              <w:t xml:space="preserve">, John F. </w:t>
            </w:r>
            <w:r w:rsidRPr="008A3307">
              <w:rPr>
                <w:i/>
                <w:sz w:val="20"/>
                <w:szCs w:val="20"/>
              </w:rPr>
              <w:t>American Journalism</w:t>
            </w:r>
            <w:r w:rsidRPr="008A3307">
              <w:rPr>
                <w:sz w:val="20"/>
                <w:szCs w:val="20"/>
              </w:rPr>
              <w:t xml:space="preserve"> 32.1 (2015): 94-96.</w:t>
            </w:r>
          </w:p>
          <w:p w14:paraId="4F7ABF67" w14:textId="77777777" w:rsidR="00970A5F" w:rsidRPr="008A3307" w:rsidRDefault="00E7683E" w:rsidP="00E7683E">
            <w:pPr>
              <w:pStyle w:val="ListParagraph"/>
              <w:numPr>
                <w:ilvl w:val="1"/>
                <w:numId w:val="1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b/>
                <w:sz w:val="20"/>
                <w:szCs w:val="20"/>
              </w:rPr>
            </w:pPr>
            <w:r w:rsidRPr="008A3307">
              <w:rPr>
                <w:sz w:val="20"/>
                <w:szCs w:val="20"/>
              </w:rPr>
              <w:t xml:space="preserve">Johnson, Allen M., Jr. </w:t>
            </w:r>
            <w:r w:rsidRPr="008A3307">
              <w:rPr>
                <w:i/>
                <w:sz w:val="20"/>
                <w:szCs w:val="20"/>
              </w:rPr>
              <w:t>America: The National Catholic Review</w:t>
            </w:r>
            <w:r w:rsidRPr="008A3307">
              <w:rPr>
                <w:sz w:val="20"/>
                <w:szCs w:val="20"/>
              </w:rPr>
              <w:t xml:space="preserve"> 19 Oct. 2015, http://americamagazine.org/issue/culture/paper-chase. </w:t>
            </w:r>
          </w:p>
          <w:p w14:paraId="330DB03B" w14:textId="77777777" w:rsidR="007F158D" w:rsidRPr="008A3307" w:rsidRDefault="007F158D" w:rsidP="0005763F">
            <w:pPr>
              <w:pStyle w:val="ListParagraph"/>
              <w:numPr>
                <w:ilvl w:val="0"/>
                <w:numId w:val="1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b/>
                <w:sz w:val="20"/>
                <w:szCs w:val="20"/>
              </w:rPr>
            </w:pPr>
            <w:r w:rsidRPr="008A3307">
              <w:rPr>
                <w:sz w:val="20"/>
                <w:szCs w:val="20"/>
              </w:rPr>
              <w:t xml:space="preserve">Mayer, Vicki, </w:t>
            </w:r>
            <w:r w:rsidR="00970A5F" w:rsidRPr="008A3307">
              <w:rPr>
                <w:sz w:val="20"/>
                <w:szCs w:val="20"/>
              </w:rPr>
              <w:t>e</w:t>
            </w:r>
            <w:r w:rsidRPr="008A3307">
              <w:rPr>
                <w:sz w:val="20"/>
                <w:szCs w:val="20"/>
              </w:rPr>
              <w:t xml:space="preserve">d. </w:t>
            </w:r>
            <w:r w:rsidRPr="008A3307">
              <w:rPr>
                <w:i/>
                <w:sz w:val="20"/>
                <w:szCs w:val="20"/>
              </w:rPr>
              <w:t>The International Encyclopedia of Media Studies: Media Production</w:t>
            </w:r>
            <w:r w:rsidRPr="008A3307">
              <w:rPr>
                <w:sz w:val="20"/>
                <w:szCs w:val="20"/>
              </w:rPr>
              <w:t>. Malden, MA: Wiley-Blackwell, 2013.</w:t>
            </w:r>
          </w:p>
          <w:p w14:paraId="2F2E8ACC" w14:textId="77777777" w:rsidR="007F158D" w:rsidRPr="008A3307" w:rsidRDefault="007F158D" w:rsidP="0005763F">
            <w:pPr>
              <w:pStyle w:val="ListParagraph"/>
              <w:numPr>
                <w:ilvl w:val="0"/>
                <w:numId w:val="11"/>
              </w:numPr>
              <w:tabs>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b/>
                <w:sz w:val="20"/>
                <w:szCs w:val="20"/>
              </w:rPr>
            </w:pPr>
            <w:r w:rsidRPr="008A3307">
              <w:rPr>
                <w:sz w:val="20"/>
                <w:szCs w:val="20"/>
              </w:rPr>
              <w:t xml:space="preserve">Mayer, Vicki, Miranda Banks, John Caldwell, </w:t>
            </w:r>
            <w:r w:rsidR="00970A5F" w:rsidRPr="008A3307">
              <w:rPr>
                <w:sz w:val="20"/>
                <w:szCs w:val="20"/>
              </w:rPr>
              <w:t>e</w:t>
            </w:r>
            <w:r w:rsidRPr="008A3307">
              <w:rPr>
                <w:sz w:val="20"/>
                <w:szCs w:val="20"/>
              </w:rPr>
              <w:t xml:space="preserve">ds.  </w:t>
            </w:r>
            <w:r w:rsidRPr="008A3307">
              <w:rPr>
                <w:i/>
                <w:sz w:val="20"/>
                <w:szCs w:val="20"/>
              </w:rPr>
              <w:t>Production Studies: Cultural Studies of Media Industries.</w:t>
            </w:r>
            <w:r w:rsidRPr="008A3307">
              <w:rPr>
                <w:sz w:val="20"/>
                <w:szCs w:val="20"/>
              </w:rPr>
              <w:t xml:space="preserve"> New York: Routledge, 2009.</w:t>
            </w:r>
          </w:p>
          <w:p w14:paraId="52EA6DF1" w14:textId="470F6F51" w:rsidR="003E1C95" w:rsidRPr="008A3307" w:rsidRDefault="003E1C95" w:rsidP="0005763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rPr>
                <w:b/>
                <w:i/>
                <w:sz w:val="20"/>
                <w:szCs w:val="20"/>
              </w:rPr>
            </w:pPr>
            <w:r w:rsidRPr="008A3307">
              <w:rPr>
                <w:b/>
                <w:i/>
                <w:sz w:val="20"/>
                <w:szCs w:val="20"/>
              </w:rPr>
              <w:t>Translated into Chinese</w:t>
            </w:r>
            <w:r w:rsidR="00F71029" w:rsidRPr="008A3307">
              <w:rPr>
                <w:b/>
                <w:i/>
                <w:sz w:val="20"/>
                <w:szCs w:val="20"/>
              </w:rPr>
              <w:t xml:space="preserve"> in 2011.</w:t>
            </w:r>
          </w:p>
          <w:p w14:paraId="278F72E7" w14:textId="77777777" w:rsidR="007F158D" w:rsidRPr="008A3307" w:rsidRDefault="007F158D" w:rsidP="0005763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rPr>
                <w:b/>
                <w:sz w:val="20"/>
                <w:szCs w:val="20"/>
              </w:rPr>
            </w:pPr>
            <w:r w:rsidRPr="008A3307">
              <w:rPr>
                <w:b/>
                <w:i/>
                <w:sz w:val="20"/>
                <w:szCs w:val="20"/>
              </w:rPr>
              <w:t>Reviews of this book:</w:t>
            </w:r>
          </w:p>
          <w:p w14:paraId="4537C3A3" w14:textId="77777777" w:rsidR="007F158D" w:rsidRPr="008A3307" w:rsidRDefault="007F158D" w:rsidP="0005763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sz w:val="20"/>
                <w:szCs w:val="20"/>
              </w:rPr>
            </w:pPr>
            <w:r w:rsidRPr="008A3307">
              <w:rPr>
                <w:sz w:val="20"/>
                <w:szCs w:val="20"/>
              </w:rPr>
              <w:t xml:space="preserve">Quinn, Anthony.  </w:t>
            </w:r>
            <w:r w:rsidRPr="008A3307">
              <w:rPr>
                <w:i/>
                <w:sz w:val="20"/>
                <w:szCs w:val="20"/>
              </w:rPr>
              <w:t>Media, Culture &amp; Society</w:t>
            </w:r>
            <w:r w:rsidRPr="008A3307">
              <w:rPr>
                <w:sz w:val="20"/>
                <w:szCs w:val="20"/>
              </w:rPr>
              <w:t xml:space="preserve"> 33 (2011): 335-9.</w:t>
            </w:r>
          </w:p>
          <w:p w14:paraId="07591524" w14:textId="77777777" w:rsidR="007F158D" w:rsidRPr="008A3307" w:rsidRDefault="007F158D" w:rsidP="0005763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sz w:val="20"/>
                <w:szCs w:val="20"/>
              </w:rPr>
            </w:pPr>
            <w:r w:rsidRPr="008A3307">
              <w:rPr>
                <w:sz w:val="20"/>
                <w:szCs w:val="20"/>
              </w:rPr>
              <w:t xml:space="preserve">Morrison, Eleanor. </w:t>
            </w:r>
            <w:r w:rsidRPr="008A3307">
              <w:rPr>
                <w:i/>
                <w:sz w:val="20"/>
                <w:szCs w:val="20"/>
              </w:rPr>
              <w:t>International Journal of Communication</w:t>
            </w:r>
            <w:r w:rsidRPr="008A3307">
              <w:rPr>
                <w:sz w:val="20"/>
                <w:szCs w:val="20"/>
              </w:rPr>
              <w:t xml:space="preserve"> 3 (2009): 813-6.</w:t>
            </w:r>
          </w:p>
          <w:p w14:paraId="7F8CC025" w14:textId="77777777" w:rsidR="007F158D" w:rsidRPr="008A3307" w:rsidRDefault="007F158D" w:rsidP="0005763F">
            <w:pPr>
              <w:pStyle w:val="ListParagraph"/>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sz w:val="20"/>
                <w:szCs w:val="20"/>
              </w:rPr>
            </w:pPr>
            <w:r w:rsidRPr="008A3307">
              <w:rPr>
                <w:sz w:val="20"/>
                <w:szCs w:val="20"/>
              </w:rPr>
              <w:t xml:space="preserve">Wood, Helen. </w:t>
            </w:r>
            <w:r w:rsidRPr="008A3307">
              <w:rPr>
                <w:i/>
                <w:sz w:val="20"/>
                <w:szCs w:val="20"/>
              </w:rPr>
              <w:t>Global Media and Communication</w:t>
            </w:r>
            <w:r w:rsidRPr="008A3307">
              <w:rPr>
                <w:sz w:val="20"/>
                <w:szCs w:val="20"/>
              </w:rPr>
              <w:t xml:space="preserve"> 6 (2009): 118-20.</w:t>
            </w:r>
          </w:p>
          <w:p w14:paraId="55B442E0" w14:textId="77777777" w:rsidR="007F158D" w:rsidRPr="008A3307" w:rsidRDefault="007F158D" w:rsidP="0008362D">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440"/>
              <w:rPr>
                <w:sz w:val="20"/>
                <w:szCs w:val="20"/>
              </w:rPr>
            </w:pPr>
          </w:p>
          <w:p w14:paraId="7F7679E4" w14:textId="77777777" w:rsidR="007F158D" w:rsidRPr="008A3307" w:rsidRDefault="007F158D" w:rsidP="0005763F">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sz w:val="20"/>
                <w:szCs w:val="20"/>
              </w:rPr>
            </w:pPr>
            <w:r w:rsidRPr="008A3307">
              <w:rPr>
                <w:b/>
                <w:sz w:val="20"/>
                <w:szCs w:val="20"/>
              </w:rPr>
              <w:t>Other Editorial Work:</w:t>
            </w:r>
          </w:p>
          <w:p w14:paraId="7F2F1CF4" w14:textId="77777777" w:rsidR="00F26249" w:rsidRPr="008A3307" w:rsidRDefault="00F26249" w:rsidP="00F26249">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sz w:val="20"/>
                <w:szCs w:val="20"/>
              </w:rPr>
            </w:pPr>
          </w:p>
          <w:p w14:paraId="4D76CA08" w14:textId="77777777" w:rsidR="007F158D" w:rsidRPr="008A3307" w:rsidRDefault="007F158D" w:rsidP="0005763F">
            <w:pPr>
              <w:pStyle w:val="ListParagraph"/>
              <w:numPr>
                <w:ilvl w:val="0"/>
                <w:numId w:val="13"/>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hanging="720"/>
              <w:rPr>
                <w:sz w:val="20"/>
                <w:szCs w:val="20"/>
              </w:rPr>
            </w:pPr>
            <w:r w:rsidRPr="008A3307">
              <w:rPr>
                <w:sz w:val="20"/>
                <w:szCs w:val="20"/>
              </w:rPr>
              <w:lastRenderedPageBreak/>
              <w:t xml:space="preserve">Mayer, Vicki and Sonia Virginia Moreira, “Brazilian-U.S. Communication Forum.” </w:t>
            </w:r>
            <w:r w:rsidRPr="008A3307">
              <w:rPr>
                <w:i/>
                <w:sz w:val="20"/>
                <w:szCs w:val="20"/>
              </w:rPr>
              <w:t>International Journal of Communication</w:t>
            </w:r>
            <w:r w:rsidRPr="008A3307">
              <w:rPr>
                <w:sz w:val="20"/>
                <w:szCs w:val="20"/>
              </w:rPr>
              <w:t xml:space="preserve"> 3 (2009): 667-714. [Edited journal issue]</w:t>
            </w:r>
          </w:p>
          <w:p w14:paraId="61316574" w14:textId="77777777" w:rsidR="007F158D" w:rsidRPr="008A3307" w:rsidRDefault="007F158D" w:rsidP="0008362D">
            <w:pPr>
              <w:pStyle w:val="ListParagraph"/>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sz w:val="20"/>
                <w:szCs w:val="20"/>
              </w:rPr>
            </w:pPr>
          </w:p>
          <w:p w14:paraId="3F0DF718" w14:textId="77777777" w:rsidR="007F158D" w:rsidRPr="008A3307" w:rsidRDefault="007F158D" w:rsidP="0005763F">
            <w:pPr>
              <w:pStyle w:val="ListParagraph"/>
              <w:numPr>
                <w:ilvl w:val="0"/>
                <w:numId w:val="5"/>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b/>
                <w:sz w:val="20"/>
                <w:szCs w:val="20"/>
              </w:rPr>
            </w:pPr>
            <w:r w:rsidRPr="008A3307">
              <w:rPr>
                <w:b/>
                <w:sz w:val="20"/>
                <w:szCs w:val="20"/>
              </w:rPr>
              <w:t>Refereed Book Chapters:</w:t>
            </w:r>
          </w:p>
          <w:p w14:paraId="15CD3966" w14:textId="77777777" w:rsidR="00F26249" w:rsidRPr="008A3307" w:rsidRDefault="00F26249" w:rsidP="00F26249">
            <w:pPr>
              <w:pStyle w:val="ListParagraph"/>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b/>
                <w:sz w:val="20"/>
                <w:szCs w:val="20"/>
              </w:rPr>
            </w:pPr>
          </w:p>
          <w:p w14:paraId="4C6CD665" w14:textId="2BBDF910" w:rsidR="008F72FE" w:rsidRPr="008A3307" w:rsidRDefault="008F72FE" w:rsidP="0005763F">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tLeast"/>
              <w:ind w:left="1080" w:hanging="720"/>
              <w:rPr>
                <w:sz w:val="20"/>
                <w:szCs w:val="20"/>
              </w:rPr>
            </w:pPr>
            <w:r w:rsidRPr="008A3307">
              <w:rPr>
                <w:sz w:val="20"/>
                <w:szCs w:val="20"/>
              </w:rPr>
              <w:t xml:space="preserve">Mayer, Vicki. “Cultural and Creative Industries.” </w:t>
            </w:r>
            <w:r w:rsidRPr="008A3307">
              <w:rPr>
                <w:i/>
                <w:sz w:val="20"/>
                <w:szCs w:val="20"/>
              </w:rPr>
              <w:t>The Oxford Encyclopedia of Communication and Critical Studies</w:t>
            </w:r>
            <w:r w:rsidRPr="008A3307">
              <w:rPr>
                <w:sz w:val="20"/>
                <w:szCs w:val="20"/>
              </w:rPr>
              <w:t>, edited by Dana Cloud</w:t>
            </w:r>
            <w:r w:rsidR="00CC3BD7">
              <w:rPr>
                <w:sz w:val="20"/>
                <w:szCs w:val="20"/>
              </w:rPr>
              <w:t xml:space="preserve">, pp. </w:t>
            </w:r>
            <w:r w:rsidRPr="008A3307">
              <w:rPr>
                <w:sz w:val="20"/>
                <w:szCs w:val="20"/>
              </w:rPr>
              <w:t>TBA.</w:t>
            </w:r>
            <w:r w:rsidR="00CC3BD7">
              <w:rPr>
                <w:sz w:val="20"/>
                <w:szCs w:val="20"/>
              </w:rPr>
              <w:t xml:space="preserve"> 2019.</w:t>
            </w:r>
          </w:p>
          <w:p w14:paraId="6F5E4FB7" w14:textId="0F60943E" w:rsidR="00AB30C9" w:rsidRPr="008A3307" w:rsidRDefault="00AB30C9" w:rsidP="00AB30C9">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tLeast"/>
              <w:ind w:left="1080" w:hanging="720"/>
              <w:rPr>
                <w:sz w:val="20"/>
                <w:szCs w:val="20"/>
              </w:rPr>
            </w:pPr>
            <w:r w:rsidRPr="008A3307">
              <w:rPr>
                <w:sz w:val="20"/>
                <w:szCs w:val="20"/>
              </w:rPr>
              <w:t xml:space="preserve">Mayer, Vicki, Heidi </w:t>
            </w:r>
            <w:proofErr w:type="spellStart"/>
            <w:r w:rsidRPr="008A3307">
              <w:rPr>
                <w:sz w:val="20"/>
                <w:szCs w:val="20"/>
              </w:rPr>
              <w:t>Schmalbach</w:t>
            </w:r>
            <w:proofErr w:type="spellEnd"/>
            <w:r w:rsidRPr="008A3307">
              <w:rPr>
                <w:sz w:val="20"/>
                <w:szCs w:val="20"/>
              </w:rPr>
              <w:t xml:space="preserve">, and Toby Miller, “The Contradictions of the Film Welfare Economy, or For the Love of </w:t>
            </w:r>
            <w:proofErr w:type="spellStart"/>
            <w:r w:rsidRPr="008A3307">
              <w:rPr>
                <w:i/>
                <w:sz w:val="20"/>
                <w:szCs w:val="20"/>
              </w:rPr>
              <w:t>Treme</w:t>
            </w:r>
            <w:proofErr w:type="spellEnd"/>
            <w:r w:rsidRPr="008A3307">
              <w:rPr>
                <w:sz w:val="20"/>
                <w:szCs w:val="20"/>
              </w:rPr>
              <w:t xml:space="preserve">,” </w:t>
            </w:r>
            <w:r w:rsidRPr="008A3307">
              <w:rPr>
                <w:i/>
                <w:iCs/>
                <w:sz w:val="20"/>
                <w:szCs w:val="20"/>
              </w:rPr>
              <w:t>Remaking New Orleans: Beyond Exceptionalism and Authenticity</w:t>
            </w:r>
            <w:r w:rsidRPr="008A3307">
              <w:rPr>
                <w:sz w:val="20"/>
                <w:szCs w:val="20"/>
              </w:rPr>
              <w:t xml:space="preserve">, edited by Matt </w:t>
            </w:r>
            <w:proofErr w:type="spellStart"/>
            <w:r w:rsidRPr="008A3307">
              <w:rPr>
                <w:sz w:val="20"/>
                <w:szCs w:val="20"/>
              </w:rPr>
              <w:t>Sakakeeny</w:t>
            </w:r>
            <w:proofErr w:type="spellEnd"/>
            <w:r w:rsidRPr="008A3307">
              <w:rPr>
                <w:sz w:val="20"/>
                <w:szCs w:val="20"/>
              </w:rPr>
              <w:t xml:space="preserve"> and Thomas Adams, pp. </w:t>
            </w:r>
            <w:r w:rsidR="006B1DC5">
              <w:rPr>
                <w:sz w:val="20"/>
                <w:szCs w:val="20"/>
              </w:rPr>
              <w:t>162-178</w:t>
            </w:r>
            <w:r w:rsidRPr="008A3307">
              <w:rPr>
                <w:sz w:val="20"/>
                <w:szCs w:val="20"/>
              </w:rPr>
              <w:t>, Durham: Duke University Press, 201</w:t>
            </w:r>
            <w:r>
              <w:rPr>
                <w:sz w:val="20"/>
                <w:szCs w:val="20"/>
              </w:rPr>
              <w:t>9</w:t>
            </w:r>
            <w:r w:rsidRPr="008A3307">
              <w:rPr>
                <w:sz w:val="20"/>
                <w:szCs w:val="20"/>
              </w:rPr>
              <w:t>.</w:t>
            </w:r>
          </w:p>
          <w:p w14:paraId="749FEE15" w14:textId="5004804D" w:rsidR="00410999" w:rsidRDefault="00410999" w:rsidP="00B04B60">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tLeast"/>
              <w:ind w:left="1080" w:hanging="720"/>
              <w:rPr>
                <w:sz w:val="20"/>
                <w:szCs w:val="20"/>
              </w:rPr>
            </w:pPr>
            <w:r>
              <w:rPr>
                <w:sz w:val="20"/>
                <w:szCs w:val="20"/>
              </w:rPr>
              <w:t>Mayer, Vicki</w:t>
            </w:r>
            <w:r w:rsidR="00920CFF">
              <w:rPr>
                <w:sz w:val="20"/>
                <w:szCs w:val="20"/>
              </w:rPr>
              <w:t>, Andrea Press, Deb Ve</w:t>
            </w:r>
            <w:r w:rsidR="002C1BFC">
              <w:rPr>
                <w:sz w:val="20"/>
                <w:szCs w:val="20"/>
              </w:rPr>
              <w:t>r</w:t>
            </w:r>
            <w:r w:rsidR="00920CFF">
              <w:rPr>
                <w:sz w:val="20"/>
                <w:szCs w:val="20"/>
              </w:rPr>
              <w:t>hoeven, and Jonathan Sterne</w:t>
            </w:r>
            <w:r>
              <w:rPr>
                <w:sz w:val="20"/>
                <w:szCs w:val="20"/>
              </w:rPr>
              <w:t>.</w:t>
            </w:r>
            <w:r w:rsidR="00920CFF">
              <w:rPr>
                <w:sz w:val="20"/>
                <w:szCs w:val="20"/>
              </w:rPr>
              <w:t xml:space="preserve"> “</w:t>
            </w:r>
            <w:r w:rsidR="002C1BFC">
              <w:rPr>
                <w:sz w:val="20"/>
                <w:szCs w:val="20"/>
              </w:rPr>
              <w:t>How Do We Intervene in the Stubborn Persistence of Patriarchy in Communication Scholarship?”</w:t>
            </w:r>
            <w:r>
              <w:rPr>
                <w:sz w:val="20"/>
                <w:szCs w:val="20"/>
              </w:rPr>
              <w:t xml:space="preserve"> </w:t>
            </w:r>
            <w:r w:rsidRPr="00410999">
              <w:rPr>
                <w:i/>
                <w:sz w:val="20"/>
                <w:szCs w:val="20"/>
              </w:rPr>
              <w:t>Interventions</w:t>
            </w:r>
            <w:r>
              <w:rPr>
                <w:sz w:val="20"/>
                <w:szCs w:val="20"/>
              </w:rPr>
              <w:t>, ICA theme book</w:t>
            </w:r>
            <w:r w:rsidRPr="00410999">
              <w:rPr>
                <w:sz w:val="20"/>
                <w:szCs w:val="20"/>
              </w:rPr>
              <w:t>,</w:t>
            </w:r>
            <w:r>
              <w:rPr>
                <w:sz w:val="20"/>
                <w:szCs w:val="20"/>
              </w:rPr>
              <w:t xml:space="preserve"> v. 5, edited by Adrienne Shaw and Travers</w:t>
            </w:r>
            <w:r w:rsidR="00920CFF">
              <w:rPr>
                <w:sz w:val="20"/>
                <w:szCs w:val="20"/>
              </w:rPr>
              <w:t xml:space="preserve"> Scott, Peter Lang, pp </w:t>
            </w:r>
            <w:r w:rsidR="00FB6CF4">
              <w:rPr>
                <w:sz w:val="20"/>
                <w:szCs w:val="20"/>
              </w:rPr>
              <w:t>53-64</w:t>
            </w:r>
            <w:r w:rsidR="00920CFF">
              <w:rPr>
                <w:sz w:val="20"/>
                <w:szCs w:val="20"/>
              </w:rPr>
              <w:t>, 2018</w:t>
            </w:r>
            <w:r>
              <w:rPr>
                <w:sz w:val="20"/>
                <w:szCs w:val="20"/>
              </w:rPr>
              <w:t xml:space="preserve">. </w:t>
            </w:r>
          </w:p>
          <w:p w14:paraId="3500DAA2" w14:textId="22C91974" w:rsidR="00B04B60" w:rsidRPr="008A3307" w:rsidRDefault="00B04B60" w:rsidP="00B04B60">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tLeast"/>
              <w:ind w:left="1080" w:hanging="720"/>
              <w:rPr>
                <w:sz w:val="20"/>
                <w:szCs w:val="20"/>
              </w:rPr>
            </w:pPr>
            <w:r w:rsidRPr="008A3307">
              <w:rPr>
                <w:sz w:val="20"/>
                <w:szCs w:val="20"/>
              </w:rPr>
              <w:t xml:space="preserve">Mayer, Vicki and Aline Maia, “For Themselves and for their Communities: Alternative Mediations of Digital Natives,” </w:t>
            </w:r>
            <w:r w:rsidR="00053F37" w:rsidRPr="008A3307">
              <w:rPr>
                <w:i/>
                <w:sz w:val="20"/>
                <w:szCs w:val="20"/>
              </w:rPr>
              <w:t>Media and Class</w:t>
            </w:r>
            <w:r w:rsidR="00AB30C9">
              <w:rPr>
                <w:i/>
                <w:sz w:val="20"/>
                <w:szCs w:val="20"/>
              </w:rPr>
              <w:t>: Film, TV and Digital Culture</w:t>
            </w:r>
            <w:r w:rsidR="00053F37" w:rsidRPr="008A3307">
              <w:rPr>
                <w:sz w:val="20"/>
                <w:szCs w:val="20"/>
              </w:rPr>
              <w:t xml:space="preserve">, edited by June </w:t>
            </w:r>
            <w:proofErr w:type="spellStart"/>
            <w:r w:rsidR="00053F37" w:rsidRPr="008A3307">
              <w:rPr>
                <w:sz w:val="20"/>
                <w:szCs w:val="20"/>
              </w:rPr>
              <w:t>Deery</w:t>
            </w:r>
            <w:proofErr w:type="spellEnd"/>
            <w:r w:rsidR="00053F37" w:rsidRPr="008A3307">
              <w:rPr>
                <w:sz w:val="20"/>
                <w:szCs w:val="20"/>
              </w:rPr>
              <w:t xml:space="preserve"> and Andrea Press, pp. </w:t>
            </w:r>
            <w:r w:rsidR="00AB30C9">
              <w:rPr>
                <w:sz w:val="20"/>
                <w:szCs w:val="20"/>
              </w:rPr>
              <w:t>189-199</w:t>
            </w:r>
            <w:r w:rsidR="00053F37" w:rsidRPr="008A3307">
              <w:rPr>
                <w:sz w:val="20"/>
                <w:szCs w:val="20"/>
              </w:rPr>
              <w:t>. New York: Routledge, 201</w:t>
            </w:r>
            <w:r w:rsidR="003E1C95" w:rsidRPr="008A3307">
              <w:rPr>
                <w:sz w:val="20"/>
                <w:szCs w:val="20"/>
              </w:rPr>
              <w:t>7</w:t>
            </w:r>
            <w:r w:rsidR="00053F37" w:rsidRPr="008A3307">
              <w:rPr>
                <w:sz w:val="20"/>
                <w:szCs w:val="20"/>
              </w:rPr>
              <w:t>.</w:t>
            </w:r>
          </w:p>
          <w:p w14:paraId="7D1FC42F" w14:textId="38ECBC84" w:rsidR="00F87FF2" w:rsidRPr="008A3307" w:rsidRDefault="00F87FF2" w:rsidP="0005763F">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tLeast"/>
              <w:ind w:left="1080" w:hanging="720"/>
              <w:rPr>
                <w:sz w:val="20"/>
                <w:szCs w:val="20"/>
              </w:rPr>
            </w:pPr>
            <w:r w:rsidRPr="008A3307">
              <w:rPr>
                <w:sz w:val="20"/>
                <w:szCs w:val="20"/>
              </w:rPr>
              <w:t xml:space="preserve">Mayer, Vicki. “Labor.” In </w:t>
            </w:r>
            <w:r w:rsidRPr="008A3307">
              <w:rPr>
                <w:i/>
                <w:sz w:val="20"/>
                <w:szCs w:val="20"/>
              </w:rPr>
              <w:t>Keywords for Media Studies</w:t>
            </w:r>
            <w:r w:rsidRPr="008A3307">
              <w:rPr>
                <w:sz w:val="20"/>
                <w:szCs w:val="20"/>
              </w:rPr>
              <w:t xml:space="preserve">, edited by Laurie Ouellette and Jonathan Gray, pp. </w:t>
            </w:r>
            <w:r w:rsidR="0097272D" w:rsidRPr="008A3307">
              <w:rPr>
                <w:sz w:val="20"/>
                <w:szCs w:val="20"/>
              </w:rPr>
              <w:t>115-118</w:t>
            </w:r>
            <w:r w:rsidRPr="008A3307">
              <w:rPr>
                <w:sz w:val="20"/>
                <w:szCs w:val="20"/>
              </w:rPr>
              <w:t>. New York: New York University Press, 2017.</w:t>
            </w:r>
          </w:p>
          <w:p w14:paraId="46B63FE0" w14:textId="58DC8941" w:rsidR="007F158D" w:rsidRPr="008A3307" w:rsidRDefault="007F158D" w:rsidP="0005763F">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tLeast"/>
              <w:ind w:left="1080" w:hanging="720"/>
              <w:rPr>
                <w:sz w:val="20"/>
                <w:szCs w:val="20"/>
              </w:rPr>
            </w:pPr>
            <w:r w:rsidRPr="008A3307">
              <w:rPr>
                <w:sz w:val="20"/>
                <w:szCs w:val="20"/>
              </w:rPr>
              <w:t xml:space="preserve">Mayer, Vicki. "Precarious Creative Economy and the Production of Extras." In </w:t>
            </w:r>
            <w:r w:rsidRPr="008A3307">
              <w:rPr>
                <w:i/>
                <w:sz w:val="20"/>
                <w:szCs w:val="20"/>
              </w:rPr>
              <w:t>Precarious Creativity</w:t>
            </w:r>
            <w:r w:rsidRPr="008A3307">
              <w:rPr>
                <w:sz w:val="20"/>
                <w:szCs w:val="20"/>
              </w:rPr>
              <w:t xml:space="preserve">, edited by Michael Curtin and Kevin </w:t>
            </w:r>
            <w:proofErr w:type="spellStart"/>
            <w:r w:rsidRPr="008A3307">
              <w:rPr>
                <w:sz w:val="20"/>
                <w:szCs w:val="20"/>
              </w:rPr>
              <w:t>Sanson</w:t>
            </w:r>
            <w:proofErr w:type="spellEnd"/>
            <w:r w:rsidRPr="008A3307">
              <w:rPr>
                <w:sz w:val="20"/>
                <w:szCs w:val="20"/>
              </w:rPr>
              <w:t xml:space="preserve">, </w:t>
            </w:r>
            <w:r w:rsidR="007D4A1B" w:rsidRPr="008A3307">
              <w:rPr>
                <w:sz w:val="20"/>
                <w:szCs w:val="20"/>
              </w:rPr>
              <w:t>pp</w:t>
            </w:r>
            <w:r w:rsidR="000E4551" w:rsidRPr="008A3307">
              <w:rPr>
                <w:sz w:val="20"/>
                <w:szCs w:val="20"/>
              </w:rPr>
              <w:t>.</w:t>
            </w:r>
            <w:r w:rsidR="008E7701" w:rsidRPr="008A3307">
              <w:rPr>
                <w:sz w:val="20"/>
                <w:szCs w:val="20"/>
              </w:rPr>
              <w:t xml:space="preserve"> 63-73</w:t>
            </w:r>
            <w:r w:rsidRPr="008A3307">
              <w:rPr>
                <w:sz w:val="20"/>
                <w:szCs w:val="20"/>
              </w:rPr>
              <w:t>. Berk</w:t>
            </w:r>
            <w:r w:rsidR="00AE544C" w:rsidRPr="008A3307">
              <w:rPr>
                <w:sz w:val="20"/>
                <w:szCs w:val="20"/>
              </w:rPr>
              <w:t>e</w:t>
            </w:r>
            <w:r w:rsidRPr="008A3307">
              <w:rPr>
                <w:sz w:val="20"/>
                <w:szCs w:val="20"/>
              </w:rPr>
              <w:t>ley: University of California Press, 2016.</w:t>
            </w:r>
          </w:p>
          <w:p w14:paraId="58BD5781" w14:textId="4F08E7C7" w:rsidR="007F158D" w:rsidRPr="004C2EB8" w:rsidRDefault="007F158D" w:rsidP="0005763F">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tLeast"/>
              <w:ind w:left="1080" w:hanging="720"/>
              <w:rPr>
                <w:sz w:val="20"/>
                <w:szCs w:val="20"/>
              </w:rPr>
            </w:pPr>
            <w:proofErr w:type="spellStart"/>
            <w:r w:rsidRPr="008A3307">
              <w:rPr>
                <w:bCs/>
                <w:sz w:val="20"/>
                <w:szCs w:val="20"/>
              </w:rPr>
              <w:t>Grindstaff</w:t>
            </w:r>
            <w:proofErr w:type="spellEnd"/>
            <w:r w:rsidR="000E22DB" w:rsidRPr="008A3307">
              <w:rPr>
                <w:bCs/>
                <w:sz w:val="20"/>
                <w:szCs w:val="20"/>
              </w:rPr>
              <w:t>, Laura and Vicki Mayer</w:t>
            </w:r>
            <w:r w:rsidRPr="008A3307">
              <w:rPr>
                <w:bCs/>
                <w:sz w:val="20"/>
                <w:szCs w:val="20"/>
              </w:rPr>
              <w:t>. "The Importance of Being Ordinary: Brokering Talent in the New-TV Era." In </w:t>
            </w:r>
            <w:r w:rsidRPr="008A3307">
              <w:rPr>
                <w:bCs/>
                <w:i/>
                <w:iCs/>
                <w:sz w:val="20"/>
                <w:szCs w:val="20"/>
              </w:rPr>
              <w:t>Brokerage and Production in the American and French Entertainment Industries: Invisible Hands in Cultural Markets</w:t>
            </w:r>
            <w:r w:rsidRPr="008A3307">
              <w:rPr>
                <w:bCs/>
                <w:sz w:val="20"/>
                <w:szCs w:val="20"/>
              </w:rPr>
              <w:t xml:space="preserve">, edited by </w:t>
            </w:r>
            <w:proofErr w:type="spellStart"/>
            <w:r w:rsidRPr="008A3307">
              <w:rPr>
                <w:bCs/>
                <w:sz w:val="20"/>
                <w:szCs w:val="20"/>
              </w:rPr>
              <w:t>Violaine</w:t>
            </w:r>
            <w:proofErr w:type="spellEnd"/>
            <w:r w:rsidRPr="008A3307">
              <w:rPr>
                <w:bCs/>
                <w:sz w:val="20"/>
                <w:szCs w:val="20"/>
              </w:rPr>
              <w:t xml:space="preserve"> Roussel and Denise </w:t>
            </w:r>
            <w:proofErr w:type="spellStart"/>
            <w:r w:rsidRPr="008A3307">
              <w:rPr>
                <w:bCs/>
                <w:sz w:val="20"/>
                <w:szCs w:val="20"/>
              </w:rPr>
              <w:t>Bielby</w:t>
            </w:r>
            <w:proofErr w:type="spellEnd"/>
            <w:r w:rsidRPr="008A3307">
              <w:rPr>
                <w:bCs/>
                <w:sz w:val="20"/>
                <w:szCs w:val="20"/>
              </w:rPr>
              <w:t>, 131-</w:t>
            </w:r>
            <w:r w:rsidR="00E75C4C" w:rsidRPr="008A3307">
              <w:rPr>
                <w:bCs/>
                <w:sz w:val="20"/>
                <w:szCs w:val="20"/>
              </w:rPr>
              <w:t>1</w:t>
            </w:r>
            <w:r w:rsidRPr="008A3307">
              <w:rPr>
                <w:bCs/>
                <w:sz w:val="20"/>
                <w:szCs w:val="20"/>
              </w:rPr>
              <w:t>52. New York: Lexington, 2015.</w:t>
            </w:r>
          </w:p>
          <w:p w14:paraId="6E388294" w14:textId="1C9C4A14" w:rsidR="004C2EB8" w:rsidRPr="009A6B7C" w:rsidRDefault="007E052B" w:rsidP="009A6B7C">
            <w:pPr>
              <w:pStyle w:val="ListParagraph"/>
              <w:numPr>
                <w:ilvl w:val="0"/>
                <w:numId w:val="32"/>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tLeast"/>
              <w:rPr>
                <w:sz w:val="20"/>
                <w:szCs w:val="20"/>
              </w:rPr>
            </w:pPr>
            <w:r>
              <w:rPr>
                <w:sz w:val="20"/>
                <w:szCs w:val="20"/>
              </w:rPr>
              <w:t xml:space="preserve">To be </w:t>
            </w:r>
            <w:r w:rsidR="009A6B7C">
              <w:rPr>
                <w:sz w:val="20"/>
                <w:szCs w:val="20"/>
              </w:rPr>
              <w:t>adapted and translated in French for</w:t>
            </w:r>
            <w:r>
              <w:rPr>
                <w:sz w:val="20"/>
                <w:szCs w:val="20"/>
              </w:rPr>
              <w:t xml:space="preserve"> </w:t>
            </w:r>
            <w:r w:rsidRPr="009A6B7C">
              <w:rPr>
                <w:i/>
                <w:sz w:val="20"/>
                <w:szCs w:val="20"/>
              </w:rPr>
              <w:t>Revue</w:t>
            </w:r>
            <w:r w:rsidRPr="007E052B">
              <w:rPr>
                <w:sz w:val="20"/>
                <w:szCs w:val="20"/>
              </w:rPr>
              <w:t> </w:t>
            </w:r>
            <w:proofErr w:type="spellStart"/>
            <w:r w:rsidRPr="007E052B">
              <w:rPr>
                <w:i/>
                <w:iCs/>
                <w:sz w:val="20"/>
                <w:szCs w:val="20"/>
              </w:rPr>
              <w:t>Biens</w:t>
            </w:r>
            <w:proofErr w:type="spellEnd"/>
            <w:r w:rsidRPr="007E052B">
              <w:rPr>
                <w:i/>
                <w:iCs/>
                <w:sz w:val="20"/>
                <w:szCs w:val="20"/>
              </w:rPr>
              <w:t xml:space="preserve"> </w:t>
            </w:r>
            <w:proofErr w:type="spellStart"/>
            <w:r w:rsidRPr="007E052B">
              <w:rPr>
                <w:i/>
                <w:iCs/>
                <w:sz w:val="20"/>
                <w:szCs w:val="20"/>
              </w:rPr>
              <w:t>symboliques</w:t>
            </w:r>
            <w:proofErr w:type="spellEnd"/>
            <w:r w:rsidRPr="007E052B">
              <w:rPr>
                <w:i/>
                <w:iCs/>
                <w:sz w:val="20"/>
                <w:szCs w:val="20"/>
              </w:rPr>
              <w:t>/Symbolic Goods</w:t>
            </w:r>
            <w:r w:rsidR="009A6B7C">
              <w:rPr>
                <w:i/>
                <w:iCs/>
                <w:sz w:val="20"/>
                <w:szCs w:val="20"/>
              </w:rPr>
              <w:t xml:space="preserve"> </w:t>
            </w:r>
            <w:r w:rsidR="009A6B7C">
              <w:rPr>
                <w:iCs/>
                <w:sz w:val="20"/>
                <w:szCs w:val="20"/>
              </w:rPr>
              <w:t>(2019).</w:t>
            </w:r>
          </w:p>
          <w:p w14:paraId="053DF0E7" w14:textId="77777777" w:rsidR="00F906F3" w:rsidRPr="008A3307" w:rsidRDefault="007F158D" w:rsidP="00F906F3">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sz w:val="20"/>
                <w:szCs w:val="20"/>
              </w:rPr>
            </w:pPr>
            <w:r w:rsidRPr="008A3307">
              <w:rPr>
                <w:bCs/>
                <w:sz w:val="20"/>
                <w:szCs w:val="20"/>
              </w:rPr>
              <w:t xml:space="preserve">Mayer, Vicki, and Jocelyn Horner. "Student Media Labor in the Digital Age: </w:t>
            </w:r>
            <w:proofErr w:type="spellStart"/>
            <w:r w:rsidRPr="008A3307">
              <w:rPr>
                <w:bCs/>
                <w:sz w:val="20"/>
                <w:szCs w:val="20"/>
              </w:rPr>
              <w:t>MediaNOLA</w:t>
            </w:r>
            <w:proofErr w:type="spellEnd"/>
            <w:r w:rsidRPr="008A3307">
              <w:rPr>
                <w:bCs/>
                <w:sz w:val="20"/>
                <w:szCs w:val="20"/>
              </w:rPr>
              <w:t xml:space="preserve"> in the Classroom and the University." In</w:t>
            </w:r>
            <w:r w:rsidR="000E4551" w:rsidRPr="008A3307">
              <w:rPr>
                <w:bCs/>
                <w:sz w:val="20"/>
                <w:szCs w:val="20"/>
              </w:rPr>
              <w:t xml:space="preserve"> </w:t>
            </w:r>
            <w:r w:rsidR="000E4551" w:rsidRPr="008A3307">
              <w:rPr>
                <w:bCs/>
                <w:i/>
                <w:iCs/>
                <w:sz w:val="20"/>
                <w:szCs w:val="20"/>
              </w:rPr>
              <w:t>Labor and Media</w:t>
            </w:r>
            <w:r w:rsidRPr="008A3307">
              <w:rPr>
                <w:bCs/>
                <w:sz w:val="20"/>
                <w:szCs w:val="20"/>
              </w:rPr>
              <w:t xml:space="preserve">, edited by Richard Maxwell, </w:t>
            </w:r>
            <w:r w:rsidR="000E4551" w:rsidRPr="008A3307">
              <w:rPr>
                <w:bCs/>
                <w:sz w:val="20"/>
                <w:szCs w:val="20"/>
              </w:rPr>
              <w:t>242-251</w:t>
            </w:r>
            <w:r w:rsidRPr="008A3307">
              <w:rPr>
                <w:bCs/>
                <w:sz w:val="20"/>
                <w:szCs w:val="20"/>
              </w:rPr>
              <w:t>. New York: Routledge, 2015.</w:t>
            </w:r>
            <w:r w:rsidR="00F71029" w:rsidRPr="008A3307">
              <w:rPr>
                <w:sz w:val="20"/>
                <w:szCs w:val="20"/>
              </w:rPr>
              <w:t xml:space="preserve"> </w:t>
            </w:r>
          </w:p>
          <w:p w14:paraId="362E3ECF" w14:textId="15B9539E" w:rsidR="00F71029" w:rsidRPr="008A3307" w:rsidRDefault="009F0E5A" w:rsidP="00F906F3">
            <w:pPr>
              <w:pStyle w:val="ListParagraph"/>
              <w:numPr>
                <w:ilvl w:val="1"/>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sz w:val="20"/>
                <w:szCs w:val="20"/>
              </w:rPr>
            </w:pPr>
            <w:r>
              <w:rPr>
                <w:sz w:val="20"/>
                <w:szCs w:val="20"/>
              </w:rPr>
              <w:t>R</w:t>
            </w:r>
            <w:r w:rsidR="00F71029" w:rsidRPr="008A3307">
              <w:rPr>
                <w:sz w:val="20"/>
                <w:szCs w:val="20"/>
              </w:rPr>
              <w:t xml:space="preserve">eprinted in </w:t>
            </w:r>
            <w:r w:rsidR="004A1086" w:rsidRPr="008A3307">
              <w:rPr>
                <w:sz w:val="20"/>
                <w:szCs w:val="20"/>
              </w:rPr>
              <w:t xml:space="preserve">Yao, Jianhua, Ed. </w:t>
            </w:r>
            <w:r w:rsidR="004A1086" w:rsidRPr="008A3307">
              <w:rPr>
                <w:i/>
                <w:sz w:val="20"/>
                <w:szCs w:val="20"/>
              </w:rPr>
              <w:t xml:space="preserve">Digital </w:t>
            </w:r>
            <w:proofErr w:type="spellStart"/>
            <w:r w:rsidR="004A1086" w:rsidRPr="008A3307">
              <w:rPr>
                <w:i/>
                <w:sz w:val="20"/>
                <w:szCs w:val="20"/>
              </w:rPr>
              <w:t>Labour</w:t>
            </w:r>
            <w:proofErr w:type="spellEnd"/>
            <w:r w:rsidR="004A1086" w:rsidRPr="008A3307">
              <w:rPr>
                <w:i/>
                <w:sz w:val="20"/>
                <w:szCs w:val="20"/>
              </w:rPr>
              <w:t xml:space="preserve"> in the Media Industries</w:t>
            </w:r>
            <w:r w:rsidR="004A1086" w:rsidRPr="008A3307">
              <w:rPr>
                <w:sz w:val="20"/>
                <w:szCs w:val="20"/>
              </w:rPr>
              <w:t xml:space="preserve"> (Media and Digital </w:t>
            </w:r>
            <w:proofErr w:type="spellStart"/>
            <w:r w:rsidR="004A1086" w:rsidRPr="008A3307">
              <w:rPr>
                <w:sz w:val="20"/>
                <w:szCs w:val="20"/>
              </w:rPr>
              <w:t>Labour</w:t>
            </w:r>
            <w:proofErr w:type="spellEnd"/>
            <w:r w:rsidR="004A1086" w:rsidRPr="008A3307">
              <w:rPr>
                <w:sz w:val="20"/>
                <w:szCs w:val="20"/>
              </w:rPr>
              <w:t>: Western Perspectives, Volume II)</w:t>
            </w:r>
            <w:r w:rsidR="00F906F3" w:rsidRPr="008A3307">
              <w:rPr>
                <w:sz w:val="20"/>
                <w:szCs w:val="20"/>
              </w:rPr>
              <w:t>. Beijing: The Commercial Press. TBA</w:t>
            </w:r>
            <w:r w:rsidR="004A1086" w:rsidRPr="008A3307">
              <w:rPr>
                <w:sz w:val="20"/>
                <w:szCs w:val="20"/>
              </w:rPr>
              <w:t>.</w:t>
            </w:r>
          </w:p>
          <w:p w14:paraId="1D59DB81" w14:textId="77777777" w:rsidR="007F158D" w:rsidRPr="008A3307" w:rsidRDefault="007F158D" w:rsidP="0005763F">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sz w:val="20"/>
                <w:szCs w:val="20"/>
              </w:rPr>
            </w:pPr>
            <w:r w:rsidRPr="008A3307">
              <w:rPr>
                <w:bCs/>
                <w:sz w:val="20"/>
                <w:szCs w:val="20"/>
              </w:rPr>
              <w:t xml:space="preserve">Mayer, Vicki. "Little </w:t>
            </w:r>
            <w:proofErr w:type="spellStart"/>
            <w:r w:rsidRPr="008A3307">
              <w:rPr>
                <w:bCs/>
                <w:sz w:val="20"/>
                <w:szCs w:val="20"/>
              </w:rPr>
              <w:t>Hollywoods</w:t>
            </w:r>
            <w:proofErr w:type="spellEnd"/>
            <w:r w:rsidRPr="008A3307">
              <w:rPr>
                <w:bCs/>
                <w:sz w:val="20"/>
                <w:szCs w:val="20"/>
              </w:rPr>
              <w:t>: The Cultural Impacts of Runaway Film Production." In </w:t>
            </w:r>
            <w:r w:rsidRPr="008A3307">
              <w:rPr>
                <w:bCs/>
                <w:i/>
                <w:iCs/>
                <w:sz w:val="20"/>
                <w:szCs w:val="20"/>
              </w:rPr>
              <w:t>The Routledge Companion to Global Popular Culture</w:t>
            </w:r>
            <w:r w:rsidRPr="008A3307">
              <w:rPr>
                <w:bCs/>
                <w:sz w:val="20"/>
                <w:szCs w:val="20"/>
              </w:rPr>
              <w:t>, edited by Toby Miller, 699-715. New York: Routledge, 2014.</w:t>
            </w:r>
          </w:p>
          <w:p w14:paraId="1B4693E5" w14:textId="77777777" w:rsidR="007F158D" w:rsidRPr="008A3307" w:rsidRDefault="007F158D" w:rsidP="0005763F">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sz w:val="20"/>
                <w:szCs w:val="20"/>
              </w:rPr>
            </w:pPr>
            <w:r w:rsidRPr="008A3307">
              <w:rPr>
                <w:bCs/>
                <w:sz w:val="20"/>
                <w:szCs w:val="20"/>
              </w:rPr>
              <w:t>Mayer, Vicki, and Clare Cannon. "A Greener Screening Future: Manufacturing and Recycling as the Subjects of Television Studies." In </w:t>
            </w:r>
            <w:r w:rsidRPr="008A3307">
              <w:rPr>
                <w:bCs/>
                <w:i/>
                <w:iCs/>
                <w:sz w:val="20"/>
                <w:szCs w:val="20"/>
              </w:rPr>
              <w:t>The Sage Handbook of Television Studies</w:t>
            </w:r>
            <w:r w:rsidRPr="008A3307">
              <w:rPr>
                <w:bCs/>
                <w:sz w:val="20"/>
                <w:szCs w:val="20"/>
              </w:rPr>
              <w:t>, edit</w:t>
            </w:r>
            <w:r w:rsidR="00F12B6F" w:rsidRPr="008A3307">
              <w:rPr>
                <w:bCs/>
                <w:sz w:val="20"/>
                <w:szCs w:val="20"/>
              </w:rPr>
              <w:t xml:space="preserve">ed by Manuel Alvarado, Milly </w:t>
            </w:r>
            <w:proofErr w:type="spellStart"/>
            <w:r w:rsidR="00F12B6F" w:rsidRPr="008A3307">
              <w:rPr>
                <w:bCs/>
                <w:sz w:val="20"/>
                <w:szCs w:val="20"/>
              </w:rPr>
              <w:t>Bua</w:t>
            </w:r>
            <w:r w:rsidRPr="008A3307">
              <w:rPr>
                <w:bCs/>
                <w:sz w:val="20"/>
                <w:szCs w:val="20"/>
              </w:rPr>
              <w:t>na</w:t>
            </w:r>
            <w:r w:rsidR="00F12B6F" w:rsidRPr="008A3307">
              <w:rPr>
                <w:bCs/>
                <w:sz w:val="20"/>
                <w:szCs w:val="20"/>
              </w:rPr>
              <w:t>n</w:t>
            </w:r>
            <w:r w:rsidRPr="008A3307">
              <w:rPr>
                <w:bCs/>
                <w:sz w:val="20"/>
                <w:szCs w:val="20"/>
              </w:rPr>
              <w:t>no</w:t>
            </w:r>
            <w:proofErr w:type="spellEnd"/>
            <w:r w:rsidRPr="008A3307">
              <w:rPr>
                <w:bCs/>
                <w:sz w:val="20"/>
                <w:szCs w:val="20"/>
              </w:rPr>
              <w:t xml:space="preserve">, and Toby Miller, </w:t>
            </w:r>
            <w:r w:rsidR="000E4551" w:rsidRPr="008A3307">
              <w:rPr>
                <w:bCs/>
                <w:sz w:val="20"/>
                <w:szCs w:val="20"/>
              </w:rPr>
              <w:t>193-203</w:t>
            </w:r>
            <w:r w:rsidRPr="008A3307">
              <w:rPr>
                <w:bCs/>
                <w:sz w:val="20"/>
                <w:szCs w:val="20"/>
              </w:rPr>
              <w:t>. New York: Routledge, 2014.</w:t>
            </w:r>
          </w:p>
          <w:p w14:paraId="7DA47C39" w14:textId="77777777" w:rsidR="007F158D" w:rsidRPr="008A3307" w:rsidRDefault="007F158D" w:rsidP="0005763F">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sz w:val="20"/>
                <w:szCs w:val="20"/>
              </w:rPr>
            </w:pPr>
            <w:r w:rsidRPr="008A3307">
              <w:rPr>
                <w:bCs/>
                <w:sz w:val="20"/>
                <w:szCs w:val="20"/>
              </w:rPr>
              <w:t>Mayer, Vicki. "Cast-</w:t>
            </w:r>
            <w:proofErr w:type="spellStart"/>
            <w:r w:rsidRPr="008A3307">
              <w:rPr>
                <w:bCs/>
                <w:sz w:val="20"/>
                <w:szCs w:val="20"/>
              </w:rPr>
              <w:t>aways</w:t>
            </w:r>
            <w:proofErr w:type="spellEnd"/>
            <w:r w:rsidRPr="008A3307">
              <w:rPr>
                <w:bCs/>
                <w:sz w:val="20"/>
                <w:szCs w:val="20"/>
              </w:rPr>
              <w:t>: The Plights and Pleasures of Reality Casting and Production Studies." In </w:t>
            </w:r>
            <w:r w:rsidRPr="008A3307">
              <w:rPr>
                <w:bCs/>
                <w:i/>
                <w:iCs/>
                <w:sz w:val="20"/>
                <w:szCs w:val="20"/>
              </w:rPr>
              <w:t>Companion to Reality Television</w:t>
            </w:r>
            <w:r w:rsidRPr="008A3307">
              <w:rPr>
                <w:bCs/>
                <w:sz w:val="20"/>
                <w:szCs w:val="20"/>
              </w:rPr>
              <w:t>, edited by Laurie Ouellett</w:t>
            </w:r>
            <w:r w:rsidR="00F12B6F" w:rsidRPr="008A3307">
              <w:rPr>
                <w:bCs/>
                <w:sz w:val="20"/>
                <w:szCs w:val="20"/>
              </w:rPr>
              <w:t>e</w:t>
            </w:r>
            <w:r w:rsidRPr="008A3307">
              <w:rPr>
                <w:bCs/>
                <w:sz w:val="20"/>
                <w:szCs w:val="20"/>
              </w:rPr>
              <w:t>, 55-73. Malden: Wiley, 2014. [</w:t>
            </w:r>
            <w:r w:rsidR="00F12B6F" w:rsidRPr="008A3307">
              <w:rPr>
                <w:sz w:val="20"/>
                <w:szCs w:val="20"/>
              </w:rPr>
              <w:t>A</w:t>
            </w:r>
            <w:r w:rsidRPr="008A3307">
              <w:rPr>
                <w:sz w:val="20"/>
                <w:szCs w:val="20"/>
              </w:rPr>
              <w:t xml:space="preserve">bridged version of chapter from </w:t>
            </w:r>
            <w:r w:rsidRPr="008A3307">
              <w:rPr>
                <w:i/>
                <w:sz w:val="20"/>
                <w:szCs w:val="20"/>
              </w:rPr>
              <w:t>Below the Line</w:t>
            </w:r>
            <w:r w:rsidRPr="008A3307">
              <w:rPr>
                <w:sz w:val="20"/>
                <w:szCs w:val="20"/>
              </w:rPr>
              <w:t>]</w:t>
            </w:r>
          </w:p>
          <w:p w14:paraId="2A3E9437" w14:textId="77777777" w:rsidR="007F158D" w:rsidRPr="008A3307" w:rsidRDefault="007F158D" w:rsidP="0005763F">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sz w:val="20"/>
                <w:szCs w:val="20"/>
              </w:rPr>
            </w:pPr>
            <w:r w:rsidRPr="008A3307">
              <w:rPr>
                <w:bCs/>
                <w:sz w:val="20"/>
                <w:szCs w:val="20"/>
              </w:rPr>
              <w:t>Mayer, Vicki. "To Communicate Is Human, To Chat Is Female: The Feminization of Media and Communication Labor." In </w:t>
            </w:r>
            <w:r w:rsidRPr="008A3307">
              <w:rPr>
                <w:bCs/>
                <w:i/>
                <w:iCs/>
                <w:sz w:val="20"/>
                <w:szCs w:val="20"/>
              </w:rPr>
              <w:t xml:space="preserve">Routledge Companion to Media and </w:t>
            </w:r>
            <w:r w:rsidRPr="008A3307">
              <w:rPr>
                <w:bCs/>
                <w:i/>
                <w:iCs/>
                <w:sz w:val="20"/>
                <w:szCs w:val="20"/>
              </w:rPr>
              <w:lastRenderedPageBreak/>
              <w:t>Gender</w:t>
            </w:r>
            <w:r w:rsidRPr="008A3307">
              <w:rPr>
                <w:bCs/>
                <w:sz w:val="20"/>
                <w:szCs w:val="20"/>
              </w:rPr>
              <w:t>, edited by Cynthia Carter</w:t>
            </w:r>
            <w:r w:rsidR="00F12B6F" w:rsidRPr="008A3307">
              <w:rPr>
                <w:bCs/>
                <w:sz w:val="20"/>
                <w:szCs w:val="20"/>
              </w:rPr>
              <w:t xml:space="preserve"> and Linda Steiner</w:t>
            </w:r>
            <w:r w:rsidRPr="008A3307">
              <w:rPr>
                <w:bCs/>
                <w:sz w:val="20"/>
                <w:szCs w:val="20"/>
              </w:rPr>
              <w:t>, 51-60. New York: Routledge, 2013.</w:t>
            </w:r>
          </w:p>
          <w:p w14:paraId="3DC8BF0C" w14:textId="77777777" w:rsidR="007F158D" w:rsidRPr="008A3307" w:rsidRDefault="007F158D" w:rsidP="0005763F">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sz w:val="20"/>
                <w:szCs w:val="20"/>
              </w:rPr>
            </w:pPr>
            <w:r w:rsidRPr="008A3307">
              <w:rPr>
                <w:bCs/>
                <w:sz w:val="20"/>
                <w:szCs w:val="20"/>
              </w:rPr>
              <w:t>Mayer, Vicki. "Reality Television’s ‘</w:t>
            </w:r>
            <w:proofErr w:type="spellStart"/>
            <w:r w:rsidRPr="008A3307">
              <w:rPr>
                <w:bCs/>
                <w:sz w:val="20"/>
                <w:szCs w:val="20"/>
              </w:rPr>
              <w:t>Class’rooms</w:t>
            </w:r>
            <w:proofErr w:type="spellEnd"/>
            <w:r w:rsidRPr="008A3307">
              <w:rPr>
                <w:bCs/>
                <w:sz w:val="20"/>
                <w:szCs w:val="20"/>
              </w:rPr>
              <w:t>: Knowing, Showing, and Telling about Social Class in Reality Casting Labor and the College Classroom." In </w:t>
            </w:r>
            <w:r w:rsidRPr="008A3307">
              <w:rPr>
                <w:bCs/>
                <w:i/>
                <w:iCs/>
                <w:sz w:val="20"/>
                <w:szCs w:val="20"/>
              </w:rPr>
              <w:t>Reality Television and Class</w:t>
            </w:r>
            <w:r w:rsidRPr="008A3307">
              <w:rPr>
                <w:bCs/>
                <w:sz w:val="20"/>
                <w:szCs w:val="20"/>
              </w:rPr>
              <w:t>, edited by Helen Wood</w:t>
            </w:r>
            <w:r w:rsidR="00F12B6F" w:rsidRPr="008A3307">
              <w:rPr>
                <w:bCs/>
                <w:sz w:val="20"/>
                <w:szCs w:val="20"/>
              </w:rPr>
              <w:t xml:space="preserve"> and Beverley </w:t>
            </w:r>
            <w:proofErr w:type="spellStart"/>
            <w:r w:rsidR="00F12B6F" w:rsidRPr="008A3307">
              <w:rPr>
                <w:bCs/>
                <w:sz w:val="20"/>
                <w:szCs w:val="20"/>
              </w:rPr>
              <w:t>Skeggs</w:t>
            </w:r>
            <w:proofErr w:type="spellEnd"/>
            <w:r w:rsidRPr="008A3307">
              <w:rPr>
                <w:bCs/>
                <w:sz w:val="20"/>
                <w:szCs w:val="20"/>
              </w:rPr>
              <w:t>, 185-196. London: British Film Institute and Palgrave, 2011.</w:t>
            </w:r>
          </w:p>
          <w:p w14:paraId="7AD597F4" w14:textId="77777777" w:rsidR="00F906F3" w:rsidRPr="008A3307" w:rsidRDefault="007F158D" w:rsidP="00F906F3">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sz w:val="20"/>
                <w:szCs w:val="20"/>
              </w:rPr>
            </w:pPr>
            <w:r w:rsidRPr="008A3307">
              <w:rPr>
                <w:bCs/>
                <w:sz w:val="20"/>
                <w:szCs w:val="20"/>
              </w:rPr>
              <w:t>Mayer, Vicki. "Bringing the Social Back In: Studies of Production Cultures and Social Theory." In </w:t>
            </w:r>
            <w:r w:rsidRPr="008A3307">
              <w:rPr>
                <w:bCs/>
                <w:i/>
                <w:iCs/>
                <w:sz w:val="20"/>
                <w:szCs w:val="20"/>
              </w:rPr>
              <w:t>Production Studies: Cultural Studies of Media Industries</w:t>
            </w:r>
            <w:r w:rsidRPr="008A3307">
              <w:rPr>
                <w:bCs/>
                <w:sz w:val="20"/>
                <w:szCs w:val="20"/>
              </w:rPr>
              <w:t>, edited by Vicki Mayer, Miranda Banks, and John Caldwell, 15-24. New York: Routledge, 2009.</w:t>
            </w:r>
          </w:p>
          <w:p w14:paraId="54E258BE" w14:textId="6F33761B" w:rsidR="007F158D" w:rsidRPr="008A3307" w:rsidRDefault="007F158D" w:rsidP="00F906F3">
            <w:pPr>
              <w:pStyle w:val="ListParagraph"/>
              <w:numPr>
                <w:ilvl w:val="1"/>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rPr>
                <w:sz w:val="20"/>
                <w:szCs w:val="20"/>
              </w:rPr>
            </w:pPr>
            <w:proofErr w:type="spellStart"/>
            <w:r w:rsidRPr="008A3307">
              <w:rPr>
                <w:sz w:val="20"/>
                <w:szCs w:val="20"/>
                <w:lang w:val="pt-BR"/>
              </w:rPr>
              <w:t>Portuguese</w:t>
            </w:r>
            <w:proofErr w:type="spellEnd"/>
            <w:r w:rsidRPr="008A3307">
              <w:rPr>
                <w:sz w:val="20"/>
                <w:szCs w:val="20"/>
                <w:lang w:val="pt-BR"/>
              </w:rPr>
              <w:t xml:space="preserve"> </w:t>
            </w:r>
            <w:proofErr w:type="spellStart"/>
            <w:r w:rsidRPr="008A3307">
              <w:rPr>
                <w:sz w:val="20"/>
                <w:szCs w:val="20"/>
                <w:lang w:val="pt-BR"/>
              </w:rPr>
              <w:t>version</w:t>
            </w:r>
            <w:proofErr w:type="spellEnd"/>
            <w:r w:rsidR="00436D49" w:rsidRPr="008A3307">
              <w:rPr>
                <w:sz w:val="20"/>
                <w:szCs w:val="20"/>
                <w:lang w:val="pt-BR"/>
              </w:rPr>
              <w:t>:</w:t>
            </w:r>
            <w:r w:rsidRPr="008A3307">
              <w:rPr>
                <w:sz w:val="20"/>
                <w:szCs w:val="20"/>
                <w:lang w:val="pt-BR"/>
              </w:rPr>
              <w:t xml:space="preserve"> “O Retorno ao “Social”: Estudos de teoria social e cultura da   produção,” </w:t>
            </w:r>
            <w:r w:rsidRPr="008A3307">
              <w:rPr>
                <w:i/>
                <w:sz w:val="20"/>
                <w:szCs w:val="20"/>
                <w:lang w:val="pt-BR"/>
              </w:rPr>
              <w:t>E-</w:t>
            </w:r>
            <w:proofErr w:type="spellStart"/>
            <w:r w:rsidRPr="008A3307">
              <w:rPr>
                <w:i/>
                <w:sz w:val="20"/>
                <w:szCs w:val="20"/>
                <w:lang w:val="pt-BR"/>
              </w:rPr>
              <w:t>Compós</w:t>
            </w:r>
            <w:proofErr w:type="spellEnd"/>
            <w:r w:rsidRPr="008A3307">
              <w:rPr>
                <w:i/>
                <w:sz w:val="20"/>
                <w:szCs w:val="20"/>
                <w:lang w:val="pt-BR"/>
              </w:rPr>
              <w:t>:</w:t>
            </w:r>
            <w:r w:rsidRPr="008A3307">
              <w:rPr>
                <w:sz w:val="20"/>
                <w:szCs w:val="20"/>
                <w:lang w:val="pt-BR"/>
              </w:rPr>
              <w:t xml:space="preserve"> </w:t>
            </w:r>
            <w:r w:rsidRPr="008A3307">
              <w:rPr>
                <w:i/>
                <w:sz w:val="20"/>
                <w:szCs w:val="20"/>
                <w:lang w:val="pt-BR"/>
              </w:rPr>
              <w:t>Jornal Científica da Associação Nacional dos Programas de Pós-Graduação em Comunicação</w:t>
            </w:r>
            <w:r w:rsidRPr="008A3307">
              <w:rPr>
                <w:sz w:val="20"/>
                <w:szCs w:val="20"/>
                <w:lang w:val="pt-BR"/>
              </w:rPr>
              <w:t xml:space="preserve">, 12.3 (2009): </w:t>
            </w:r>
            <w:hyperlink r:id="rId14" w:history="1">
              <w:r w:rsidRPr="008A3307">
                <w:rPr>
                  <w:rStyle w:val="Hyperlink"/>
                  <w:sz w:val="20"/>
                  <w:szCs w:val="20"/>
                  <w:lang w:val="pt-BR"/>
                </w:rPr>
                <w:t>http://www.compos.org.br/seer/index.php/e-compos/issue/view/20</w:t>
              </w:r>
            </w:hyperlink>
            <w:r w:rsidRPr="008A3307">
              <w:rPr>
                <w:sz w:val="20"/>
                <w:szCs w:val="20"/>
                <w:lang w:val="pt-BR"/>
              </w:rPr>
              <w:t>.</w:t>
            </w:r>
          </w:p>
          <w:p w14:paraId="0A7348D8" w14:textId="77777777" w:rsidR="007F158D" w:rsidRPr="008A3307" w:rsidRDefault="007F158D" w:rsidP="0005763F">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sz w:val="20"/>
                <w:szCs w:val="20"/>
              </w:rPr>
            </w:pPr>
            <w:r w:rsidRPr="008A3307">
              <w:rPr>
                <w:bCs/>
                <w:sz w:val="20"/>
                <w:szCs w:val="20"/>
              </w:rPr>
              <w:t>Mayer, Vicki, Miranda Banks, and John Caldwell. "Introduction: Roots and Routes." In </w:t>
            </w:r>
            <w:r w:rsidRPr="008A3307">
              <w:rPr>
                <w:bCs/>
                <w:i/>
                <w:iCs/>
                <w:sz w:val="20"/>
                <w:szCs w:val="20"/>
              </w:rPr>
              <w:t>Production Studies: Cultural Studies of Media Industries</w:t>
            </w:r>
            <w:r w:rsidRPr="008A3307">
              <w:rPr>
                <w:bCs/>
                <w:sz w:val="20"/>
                <w:szCs w:val="20"/>
              </w:rPr>
              <w:t xml:space="preserve">, edited by Vicki Mayer, </w:t>
            </w:r>
            <w:r w:rsidR="00E75C4C" w:rsidRPr="008A3307">
              <w:rPr>
                <w:bCs/>
                <w:sz w:val="20"/>
                <w:szCs w:val="20"/>
              </w:rPr>
              <w:t xml:space="preserve">Miranda Banks, and </w:t>
            </w:r>
            <w:r w:rsidRPr="008A3307">
              <w:rPr>
                <w:bCs/>
                <w:sz w:val="20"/>
                <w:szCs w:val="20"/>
              </w:rPr>
              <w:t>John Caldwell, 1-12. New York: Routledge, 2009.</w:t>
            </w:r>
          </w:p>
          <w:p w14:paraId="03BE3574" w14:textId="77777777" w:rsidR="007F158D" w:rsidRPr="008A3307" w:rsidRDefault="007F158D" w:rsidP="0005763F">
            <w:pPr>
              <w:pStyle w:val="ListParagraph"/>
              <w:numPr>
                <w:ilvl w:val="0"/>
                <w:numId w:val="14"/>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sz w:val="20"/>
                <w:szCs w:val="20"/>
              </w:rPr>
            </w:pPr>
            <w:r w:rsidRPr="008A3307">
              <w:rPr>
                <w:bCs/>
                <w:sz w:val="20"/>
                <w:szCs w:val="20"/>
              </w:rPr>
              <w:t xml:space="preserve">Mayer, Vicki, and Kevin </w:t>
            </w:r>
            <w:proofErr w:type="spellStart"/>
            <w:r w:rsidRPr="008A3307">
              <w:rPr>
                <w:bCs/>
                <w:sz w:val="20"/>
                <w:szCs w:val="20"/>
              </w:rPr>
              <w:t>Esch</w:t>
            </w:r>
            <w:proofErr w:type="spellEnd"/>
            <w:r w:rsidRPr="008A3307">
              <w:rPr>
                <w:bCs/>
                <w:sz w:val="20"/>
                <w:szCs w:val="20"/>
              </w:rPr>
              <w:t>. "Feeding the Hunger: The Media’s Role in the Pornification of Everyday Life." In </w:t>
            </w:r>
            <w:r w:rsidRPr="008A3307">
              <w:rPr>
                <w:bCs/>
                <w:i/>
                <w:iCs/>
                <w:sz w:val="20"/>
                <w:szCs w:val="20"/>
              </w:rPr>
              <w:t>Pornification</w:t>
            </w:r>
            <w:r w:rsidR="00E75C4C" w:rsidRPr="008A3307">
              <w:rPr>
                <w:bCs/>
                <w:i/>
                <w:iCs/>
                <w:sz w:val="20"/>
                <w:szCs w:val="20"/>
              </w:rPr>
              <w:t>: Sex and Sexuality in Media Culture</w:t>
            </w:r>
            <w:r w:rsidRPr="008A3307">
              <w:rPr>
                <w:bCs/>
                <w:sz w:val="20"/>
                <w:szCs w:val="20"/>
              </w:rPr>
              <w:t xml:space="preserve">, edited by Susana </w:t>
            </w:r>
            <w:proofErr w:type="spellStart"/>
            <w:r w:rsidRPr="008A3307">
              <w:rPr>
                <w:bCs/>
                <w:sz w:val="20"/>
                <w:szCs w:val="20"/>
              </w:rPr>
              <w:t>Paasonen</w:t>
            </w:r>
            <w:proofErr w:type="spellEnd"/>
            <w:r w:rsidRPr="008A3307">
              <w:rPr>
                <w:bCs/>
                <w:sz w:val="20"/>
                <w:szCs w:val="20"/>
              </w:rPr>
              <w:t xml:space="preserve"> and </w:t>
            </w:r>
            <w:proofErr w:type="spellStart"/>
            <w:r w:rsidRPr="008A3307">
              <w:rPr>
                <w:bCs/>
                <w:sz w:val="20"/>
                <w:szCs w:val="20"/>
              </w:rPr>
              <w:t>Kaarina</w:t>
            </w:r>
            <w:proofErr w:type="spellEnd"/>
            <w:r w:rsidRPr="008A3307">
              <w:rPr>
                <w:bCs/>
                <w:sz w:val="20"/>
                <w:szCs w:val="20"/>
              </w:rPr>
              <w:t xml:space="preserve"> </w:t>
            </w:r>
            <w:proofErr w:type="spellStart"/>
            <w:r w:rsidRPr="008A3307">
              <w:rPr>
                <w:bCs/>
                <w:sz w:val="20"/>
                <w:szCs w:val="20"/>
              </w:rPr>
              <w:t>Nikunen</w:t>
            </w:r>
            <w:proofErr w:type="spellEnd"/>
            <w:r w:rsidRPr="008A3307">
              <w:rPr>
                <w:bCs/>
                <w:sz w:val="20"/>
                <w:szCs w:val="20"/>
              </w:rPr>
              <w:t>, 99-114. London: Berg, 2007.</w:t>
            </w:r>
          </w:p>
          <w:p w14:paraId="33155259" w14:textId="77777777" w:rsidR="007F158D" w:rsidRPr="008A3307" w:rsidRDefault="007F158D" w:rsidP="0005763F">
            <w:pPr>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1080" w:hanging="720"/>
              <w:rPr>
                <w:sz w:val="20"/>
                <w:szCs w:val="20"/>
              </w:rPr>
            </w:pPr>
            <w:r w:rsidRPr="008A3307">
              <w:rPr>
                <w:sz w:val="20"/>
                <w:szCs w:val="20"/>
              </w:rPr>
              <w:t>Seiter, Ellen and Vicki Mayer.  “</w:t>
            </w:r>
            <w:r w:rsidR="00E75C4C" w:rsidRPr="008A3307">
              <w:rPr>
                <w:sz w:val="20"/>
                <w:szCs w:val="20"/>
              </w:rPr>
              <w:t>Diversifying Representation in Children’s TV: Nickelodeon’s Model</w:t>
            </w:r>
            <w:r w:rsidRPr="008A3307">
              <w:rPr>
                <w:sz w:val="20"/>
                <w:szCs w:val="20"/>
              </w:rPr>
              <w:t xml:space="preserve">.”  In </w:t>
            </w:r>
            <w:r w:rsidRPr="008A3307">
              <w:rPr>
                <w:i/>
                <w:sz w:val="20"/>
                <w:szCs w:val="20"/>
              </w:rPr>
              <w:t>Nickelodeon Nation</w:t>
            </w:r>
            <w:r w:rsidR="00E75C4C" w:rsidRPr="008A3307">
              <w:rPr>
                <w:i/>
                <w:sz w:val="20"/>
                <w:szCs w:val="20"/>
              </w:rPr>
              <w:t>: The History, Politics and Economics of America’s Only TV Channel for Kids</w:t>
            </w:r>
            <w:r w:rsidRPr="008A3307">
              <w:rPr>
                <w:sz w:val="20"/>
                <w:szCs w:val="20"/>
              </w:rPr>
              <w:t>, edited by Heather Hendershot, 120-33.  New York: NYU Press, 2004.</w:t>
            </w:r>
          </w:p>
          <w:p w14:paraId="5404E471" w14:textId="77777777" w:rsidR="007F158D" w:rsidRPr="008A3307" w:rsidRDefault="007F158D" w:rsidP="0008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720"/>
              <w:rPr>
                <w:sz w:val="20"/>
                <w:szCs w:val="20"/>
              </w:rPr>
            </w:pPr>
          </w:p>
          <w:p w14:paraId="5ABCA129" w14:textId="77777777" w:rsidR="007F158D" w:rsidRPr="008A3307" w:rsidRDefault="007F158D" w:rsidP="0005763F">
            <w:pPr>
              <w:pStyle w:val="ListParagraph"/>
              <w:numPr>
                <w:ilvl w:val="0"/>
                <w:numId w:val="5"/>
              </w:numPr>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sz w:val="20"/>
                <w:szCs w:val="20"/>
              </w:rPr>
            </w:pPr>
            <w:r w:rsidRPr="008A3307">
              <w:rPr>
                <w:b/>
                <w:sz w:val="20"/>
                <w:szCs w:val="20"/>
              </w:rPr>
              <w:t>Peer-Reviewed Articles:</w:t>
            </w:r>
          </w:p>
          <w:p w14:paraId="117F8122" w14:textId="77777777" w:rsidR="00F26249" w:rsidRPr="008A3307" w:rsidRDefault="00F26249" w:rsidP="00F26249">
            <w:pPr>
              <w:pStyle w:val="ListParagraph"/>
              <w:tabs>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tLeast"/>
              <w:ind w:left="360"/>
              <w:rPr>
                <w:sz w:val="20"/>
                <w:szCs w:val="20"/>
              </w:rPr>
            </w:pPr>
          </w:p>
          <w:p w14:paraId="02476C60" w14:textId="7430A388" w:rsidR="004C2EB8" w:rsidRPr="00315AE5" w:rsidRDefault="004C2EB8" w:rsidP="00315AE5">
            <w:pPr>
              <w:numPr>
                <w:ilvl w:val="0"/>
                <w:numId w:val="15"/>
              </w:numPr>
              <w:spacing w:after="240" w:line="240" w:lineRule="atLeast"/>
              <w:ind w:left="1080" w:hanging="720"/>
              <w:contextualSpacing/>
              <w:rPr>
                <w:sz w:val="20"/>
                <w:szCs w:val="20"/>
              </w:rPr>
            </w:pPr>
            <w:r>
              <w:rPr>
                <w:sz w:val="20"/>
                <w:szCs w:val="20"/>
              </w:rPr>
              <w:t xml:space="preserve">Mayer, Vicki. </w:t>
            </w:r>
            <w:r w:rsidR="007E052B">
              <w:rPr>
                <w:sz w:val="20"/>
                <w:szCs w:val="20"/>
              </w:rPr>
              <w:t>“</w:t>
            </w:r>
            <w:r w:rsidR="007E052B" w:rsidRPr="007E052B">
              <w:rPr>
                <w:bCs/>
                <w:sz w:val="20"/>
                <w:szCs w:val="20"/>
              </w:rPr>
              <w:t>The Second Coming: Google and Internet Infrastructure</w:t>
            </w:r>
            <w:r w:rsidR="007E052B">
              <w:rPr>
                <w:sz w:val="20"/>
                <w:szCs w:val="20"/>
              </w:rPr>
              <w:t xml:space="preserve">.” </w:t>
            </w:r>
            <w:r w:rsidR="007E052B" w:rsidRPr="007E052B">
              <w:rPr>
                <w:i/>
                <w:sz w:val="20"/>
                <w:szCs w:val="20"/>
              </w:rPr>
              <w:t>Culture Machine</w:t>
            </w:r>
            <w:r w:rsidR="007E052B">
              <w:rPr>
                <w:sz w:val="20"/>
                <w:szCs w:val="20"/>
              </w:rPr>
              <w:t xml:space="preserve"> </w:t>
            </w:r>
            <w:r w:rsidR="00315AE5">
              <w:rPr>
                <w:sz w:val="20"/>
                <w:szCs w:val="20"/>
              </w:rPr>
              <w:t xml:space="preserve">18 </w:t>
            </w:r>
            <w:r w:rsidR="007E052B">
              <w:rPr>
                <w:sz w:val="20"/>
                <w:szCs w:val="20"/>
              </w:rPr>
              <w:t>(2019)</w:t>
            </w:r>
            <w:r w:rsidR="00315AE5">
              <w:rPr>
                <w:sz w:val="20"/>
                <w:szCs w:val="20"/>
              </w:rPr>
              <w:t xml:space="preserve">: </w:t>
            </w:r>
            <w:hyperlink r:id="rId15" w:history="1">
              <w:r w:rsidR="00315AE5" w:rsidRPr="00315AE5">
                <w:rPr>
                  <w:rStyle w:val="Hyperlink"/>
                  <w:sz w:val="20"/>
                  <w:szCs w:val="20"/>
                </w:rPr>
                <w:t>https://culturemachine.net/vol-18-the-nature-of-data-centers/the-second-coming/</w:t>
              </w:r>
            </w:hyperlink>
            <w:r w:rsidR="00315AE5">
              <w:rPr>
                <w:sz w:val="20"/>
                <w:szCs w:val="20"/>
              </w:rPr>
              <w:t>.</w:t>
            </w:r>
          </w:p>
          <w:p w14:paraId="3F23EE80" w14:textId="12AFEDEE" w:rsidR="003E1C95" w:rsidRPr="008A3307" w:rsidRDefault="003E1C95" w:rsidP="0005763F">
            <w:pPr>
              <w:numPr>
                <w:ilvl w:val="0"/>
                <w:numId w:val="15"/>
              </w:numPr>
              <w:spacing w:after="240" w:line="240" w:lineRule="atLeast"/>
              <w:ind w:left="1080" w:hanging="720"/>
              <w:contextualSpacing/>
              <w:rPr>
                <w:sz w:val="20"/>
                <w:szCs w:val="20"/>
              </w:rPr>
            </w:pPr>
            <w:r w:rsidRPr="008A3307">
              <w:rPr>
                <w:sz w:val="20"/>
                <w:szCs w:val="20"/>
              </w:rPr>
              <w:t>Mayer, Vicki. “</w:t>
            </w:r>
            <w:r w:rsidR="00D94239">
              <w:rPr>
                <w:sz w:val="20"/>
                <w:szCs w:val="20"/>
              </w:rPr>
              <w:t>Media Policy and Governance</w:t>
            </w:r>
            <w:r w:rsidRPr="008A3307">
              <w:rPr>
                <w:sz w:val="20"/>
                <w:szCs w:val="20"/>
              </w:rPr>
              <w:t xml:space="preserve">.” </w:t>
            </w:r>
            <w:r w:rsidRPr="008A3307">
              <w:rPr>
                <w:i/>
                <w:sz w:val="20"/>
                <w:szCs w:val="20"/>
              </w:rPr>
              <w:t>Feminist Media Histories</w:t>
            </w:r>
            <w:r w:rsidR="00AE6AD8">
              <w:rPr>
                <w:i/>
                <w:sz w:val="20"/>
                <w:szCs w:val="20"/>
              </w:rPr>
              <w:t xml:space="preserve"> </w:t>
            </w:r>
            <w:r w:rsidR="00AE6AD8">
              <w:rPr>
                <w:sz w:val="20"/>
                <w:szCs w:val="20"/>
              </w:rPr>
              <w:t>4.2</w:t>
            </w:r>
            <w:r w:rsidRPr="008A3307">
              <w:rPr>
                <w:sz w:val="20"/>
                <w:szCs w:val="20"/>
              </w:rPr>
              <w:t xml:space="preserve">, (2018): </w:t>
            </w:r>
            <w:r w:rsidR="00AE6AD8">
              <w:rPr>
                <w:sz w:val="20"/>
                <w:szCs w:val="20"/>
              </w:rPr>
              <w:t>113-116</w:t>
            </w:r>
            <w:r w:rsidRPr="008A3307">
              <w:rPr>
                <w:sz w:val="20"/>
                <w:szCs w:val="20"/>
              </w:rPr>
              <w:t>.</w:t>
            </w:r>
          </w:p>
          <w:p w14:paraId="00BA3289" w14:textId="77777777" w:rsidR="00F906F3" w:rsidRPr="008A3307" w:rsidRDefault="001265C1" w:rsidP="00F906F3">
            <w:pPr>
              <w:numPr>
                <w:ilvl w:val="0"/>
                <w:numId w:val="15"/>
              </w:numPr>
              <w:spacing w:after="240" w:line="240" w:lineRule="atLeast"/>
              <w:ind w:left="1080" w:hanging="720"/>
              <w:contextualSpacing/>
              <w:rPr>
                <w:sz w:val="20"/>
                <w:szCs w:val="20"/>
              </w:rPr>
            </w:pPr>
            <w:r w:rsidRPr="008A3307">
              <w:rPr>
                <w:sz w:val="20"/>
                <w:szCs w:val="20"/>
              </w:rPr>
              <w:t xml:space="preserve">Mayer, Vicki. “The Places Where Production and Audience Studies Meet.” </w:t>
            </w:r>
            <w:r w:rsidRPr="008A3307">
              <w:rPr>
                <w:i/>
                <w:sz w:val="20"/>
                <w:szCs w:val="20"/>
              </w:rPr>
              <w:t xml:space="preserve">Television and New Media </w:t>
            </w:r>
            <w:r w:rsidR="00290EE7" w:rsidRPr="008A3307">
              <w:rPr>
                <w:sz w:val="20"/>
                <w:szCs w:val="20"/>
              </w:rPr>
              <w:t xml:space="preserve">17.8 </w:t>
            </w:r>
            <w:r w:rsidRPr="008A3307">
              <w:rPr>
                <w:sz w:val="20"/>
                <w:szCs w:val="20"/>
              </w:rPr>
              <w:t xml:space="preserve">(2016): </w:t>
            </w:r>
            <w:r w:rsidR="00290EE7" w:rsidRPr="008A3307">
              <w:rPr>
                <w:sz w:val="20"/>
                <w:szCs w:val="20"/>
              </w:rPr>
              <w:t>706-718</w:t>
            </w:r>
            <w:r w:rsidRPr="008A3307">
              <w:rPr>
                <w:sz w:val="20"/>
                <w:szCs w:val="20"/>
              </w:rPr>
              <w:t xml:space="preserve">. </w:t>
            </w:r>
          </w:p>
          <w:p w14:paraId="3696F1F1" w14:textId="4C1DAC9E" w:rsidR="00FD33D0" w:rsidRPr="008A3307" w:rsidRDefault="00FD33D0" w:rsidP="008A3307">
            <w:pPr>
              <w:numPr>
                <w:ilvl w:val="1"/>
                <w:numId w:val="15"/>
              </w:numPr>
              <w:spacing w:after="240" w:line="240" w:lineRule="atLeast"/>
              <w:contextualSpacing/>
              <w:rPr>
                <w:sz w:val="20"/>
                <w:szCs w:val="20"/>
              </w:rPr>
            </w:pPr>
            <w:r w:rsidRPr="008A3307">
              <w:rPr>
                <w:sz w:val="20"/>
                <w:szCs w:val="20"/>
              </w:rPr>
              <w:t>Revised and reprinted in Portuguese: “</w:t>
            </w:r>
            <w:proofErr w:type="spellStart"/>
            <w:r w:rsidR="00896304" w:rsidRPr="00896304">
              <w:rPr>
                <w:sz w:val="20"/>
                <w:szCs w:val="20"/>
              </w:rPr>
              <w:t>Os</w:t>
            </w:r>
            <w:proofErr w:type="spellEnd"/>
            <w:r w:rsidR="00896304" w:rsidRPr="00896304">
              <w:rPr>
                <w:sz w:val="20"/>
                <w:szCs w:val="20"/>
              </w:rPr>
              <w:t xml:space="preserve"> </w:t>
            </w:r>
            <w:proofErr w:type="spellStart"/>
            <w:r w:rsidR="00896304" w:rsidRPr="00896304">
              <w:rPr>
                <w:sz w:val="20"/>
                <w:szCs w:val="20"/>
              </w:rPr>
              <w:t>lugares</w:t>
            </w:r>
            <w:proofErr w:type="spellEnd"/>
            <w:r w:rsidR="00896304" w:rsidRPr="00896304">
              <w:rPr>
                <w:sz w:val="20"/>
                <w:szCs w:val="20"/>
              </w:rPr>
              <w:t xml:space="preserve"> </w:t>
            </w:r>
            <w:proofErr w:type="spellStart"/>
            <w:r w:rsidR="00896304" w:rsidRPr="00896304">
              <w:rPr>
                <w:sz w:val="20"/>
                <w:szCs w:val="20"/>
              </w:rPr>
              <w:t>onde</w:t>
            </w:r>
            <w:proofErr w:type="spellEnd"/>
            <w:r w:rsidR="00896304" w:rsidRPr="00896304">
              <w:rPr>
                <w:sz w:val="20"/>
                <w:szCs w:val="20"/>
              </w:rPr>
              <w:t xml:space="preserve"> </w:t>
            </w:r>
            <w:proofErr w:type="spellStart"/>
            <w:r w:rsidR="00896304" w:rsidRPr="00896304">
              <w:rPr>
                <w:sz w:val="20"/>
                <w:szCs w:val="20"/>
              </w:rPr>
              <w:t>os</w:t>
            </w:r>
            <w:proofErr w:type="spellEnd"/>
            <w:r w:rsidR="00896304" w:rsidRPr="00896304">
              <w:rPr>
                <w:sz w:val="20"/>
                <w:szCs w:val="20"/>
              </w:rPr>
              <w:t xml:space="preserve"> </w:t>
            </w:r>
            <w:proofErr w:type="spellStart"/>
            <w:r w:rsidR="00896304" w:rsidRPr="00896304">
              <w:rPr>
                <w:sz w:val="20"/>
                <w:szCs w:val="20"/>
              </w:rPr>
              <w:t>estudos</w:t>
            </w:r>
            <w:proofErr w:type="spellEnd"/>
            <w:r w:rsidR="00896304" w:rsidRPr="00896304">
              <w:rPr>
                <w:sz w:val="20"/>
                <w:szCs w:val="20"/>
              </w:rPr>
              <w:t xml:space="preserve"> de </w:t>
            </w:r>
            <w:proofErr w:type="spellStart"/>
            <w:r w:rsidR="00896304" w:rsidRPr="00896304">
              <w:rPr>
                <w:sz w:val="20"/>
                <w:szCs w:val="20"/>
              </w:rPr>
              <w:t>audiência</w:t>
            </w:r>
            <w:proofErr w:type="spellEnd"/>
            <w:r w:rsidR="00896304" w:rsidRPr="00896304">
              <w:rPr>
                <w:sz w:val="20"/>
                <w:szCs w:val="20"/>
              </w:rPr>
              <w:t xml:space="preserve"> e </w:t>
            </w:r>
            <w:proofErr w:type="spellStart"/>
            <w:r w:rsidR="00896304" w:rsidRPr="00896304">
              <w:rPr>
                <w:sz w:val="20"/>
                <w:szCs w:val="20"/>
              </w:rPr>
              <w:t>os</w:t>
            </w:r>
            <w:proofErr w:type="spellEnd"/>
            <w:r w:rsidR="00896304" w:rsidRPr="00896304">
              <w:rPr>
                <w:sz w:val="20"/>
                <w:szCs w:val="20"/>
              </w:rPr>
              <w:t xml:space="preserve"> </w:t>
            </w:r>
            <w:proofErr w:type="spellStart"/>
            <w:r w:rsidR="00896304">
              <w:rPr>
                <w:sz w:val="20"/>
                <w:szCs w:val="20"/>
              </w:rPr>
              <w:t>estudos</w:t>
            </w:r>
            <w:proofErr w:type="spellEnd"/>
            <w:r w:rsidR="00896304">
              <w:rPr>
                <w:sz w:val="20"/>
                <w:szCs w:val="20"/>
              </w:rPr>
              <w:t xml:space="preserve"> de </w:t>
            </w:r>
            <w:proofErr w:type="spellStart"/>
            <w:r w:rsidR="00896304">
              <w:rPr>
                <w:sz w:val="20"/>
                <w:szCs w:val="20"/>
              </w:rPr>
              <w:t>produção</w:t>
            </w:r>
            <w:proofErr w:type="spellEnd"/>
            <w:r w:rsidR="00896304">
              <w:rPr>
                <w:sz w:val="20"/>
                <w:szCs w:val="20"/>
              </w:rPr>
              <w:t xml:space="preserve"> se </w:t>
            </w:r>
            <w:proofErr w:type="spellStart"/>
            <w:r w:rsidR="00896304">
              <w:rPr>
                <w:sz w:val="20"/>
                <w:szCs w:val="20"/>
              </w:rPr>
              <w:t>encontra</w:t>
            </w:r>
            <w:proofErr w:type="spellEnd"/>
            <w:r w:rsidRPr="008A3307">
              <w:rPr>
                <w:sz w:val="20"/>
                <w:szCs w:val="20"/>
              </w:rPr>
              <w:t xml:space="preserve">.” </w:t>
            </w:r>
            <w:proofErr w:type="spellStart"/>
            <w:r w:rsidRPr="008A3307">
              <w:rPr>
                <w:i/>
                <w:sz w:val="20"/>
                <w:szCs w:val="20"/>
              </w:rPr>
              <w:t>Matrizes</w:t>
            </w:r>
            <w:proofErr w:type="spellEnd"/>
            <w:r w:rsidRPr="008A3307">
              <w:rPr>
                <w:i/>
                <w:sz w:val="20"/>
                <w:szCs w:val="20"/>
              </w:rPr>
              <w:t xml:space="preserve">: </w:t>
            </w:r>
            <w:r w:rsidR="00F906F3" w:rsidRPr="008A3307">
              <w:rPr>
                <w:i/>
                <w:sz w:val="20"/>
                <w:szCs w:val="20"/>
              </w:rPr>
              <w:t xml:space="preserve">A </w:t>
            </w:r>
            <w:proofErr w:type="spellStart"/>
            <w:r w:rsidR="00F906F3" w:rsidRPr="008A3307">
              <w:rPr>
                <w:i/>
                <w:sz w:val="20"/>
                <w:szCs w:val="20"/>
              </w:rPr>
              <w:t>Revista</w:t>
            </w:r>
            <w:proofErr w:type="spellEnd"/>
            <w:r w:rsidR="00F906F3" w:rsidRPr="008A3307">
              <w:rPr>
                <w:i/>
                <w:sz w:val="20"/>
                <w:szCs w:val="20"/>
              </w:rPr>
              <w:t xml:space="preserve"> Da </w:t>
            </w:r>
            <w:proofErr w:type="spellStart"/>
            <w:r w:rsidR="00F906F3" w:rsidRPr="008A3307">
              <w:rPr>
                <w:i/>
                <w:sz w:val="20"/>
                <w:szCs w:val="20"/>
              </w:rPr>
              <w:t>Programa</w:t>
            </w:r>
            <w:proofErr w:type="spellEnd"/>
            <w:r w:rsidR="00F906F3" w:rsidRPr="008A3307">
              <w:rPr>
                <w:i/>
                <w:sz w:val="20"/>
                <w:szCs w:val="20"/>
              </w:rPr>
              <w:t xml:space="preserve"> de </w:t>
            </w:r>
            <w:proofErr w:type="spellStart"/>
            <w:r w:rsidR="00F906F3" w:rsidRPr="008A3307">
              <w:rPr>
                <w:i/>
                <w:sz w:val="20"/>
                <w:szCs w:val="20"/>
              </w:rPr>
              <w:t>Pós-Graduação</w:t>
            </w:r>
            <w:proofErr w:type="spellEnd"/>
            <w:r w:rsidR="00F906F3" w:rsidRPr="008A3307">
              <w:rPr>
                <w:i/>
                <w:sz w:val="20"/>
                <w:szCs w:val="20"/>
              </w:rPr>
              <w:t xml:space="preserve"> </w:t>
            </w:r>
            <w:proofErr w:type="spellStart"/>
            <w:r w:rsidR="00F906F3" w:rsidRPr="008A3307">
              <w:rPr>
                <w:i/>
                <w:sz w:val="20"/>
                <w:szCs w:val="20"/>
              </w:rPr>
              <w:t>nas</w:t>
            </w:r>
            <w:proofErr w:type="spellEnd"/>
            <w:r w:rsidR="00F906F3" w:rsidRPr="008A3307">
              <w:rPr>
                <w:i/>
                <w:sz w:val="20"/>
                <w:szCs w:val="20"/>
              </w:rPr>
              <w:t xml:space="preserve"> </w:t>
            </w:r>
            <w:proofErr w:type="spellStart"/>
            <w:r w:rsidR="00F906F3" w:rsidRPr="008A3307">
              <w:rPr>
                <w:i/>
                <w:sz w:val="20"/>
                <w:szCs w:val="20"/>
              </w:rPr>
              <w:t>Ciências</w:t>
            </w:r>
            <w:proofErr w:type="spellEnd"/>
            <w:r w:rsidR="00F906F3" w:rsidRPr="008A3307">
              <w:rPr>
                <w:i/>
                <w:sz w:val="20"/>
                <w:szCs w:val="20"/>
              </w:rPr>
              <w:t xml:space="preserve"> da </w:t>
            </w:r>
            <w:proofErr w:type="spellStart"/>
            <w:r w:rsidR="00F906F3" w:rsidRPr="008A3307">
              <w:rPr>
                <w:i/>
                <w:sz w:val="20"/>
                <w:szCs w:val="20"/>
              </w:rPr>
              <w:t>Comunicação</w:t>
            </w:r>
            <w:proofErr w:type="spellEnd"/>
            <w:r w:rsidR="00F906F3" w:rsidRPr="008A3307">
              <w:rPr>
                <w:i/>
                <w:sz w:val="20"/>
                <w:szCs w:val="20"/>
              </w:rPr>
              <w:t xml:space="preserve"> </w:t>
            </w:r>
            <w:proofErr w:type="spellStart"/>
            <w:r w:rsidR="00F906F3" w:rsidRPr="008A3307">
              <w:rPr>
                <w:i/>
                <w:sz w:val="20"/>
                <w:szCs w:val="20"/>
              </w:rPr>
              <w:t>na</w:t>
            </w:r>
            <w:proofErr w:type="spellEnd"/>
            <w:r w:rsidR="00F906F3" w:rsidRPr="008A3307">
              <w:rPr>
                <w:i/>
                <w:sz w:val="20"/>
                <w:szCs w:val="20"/>
              </w:rPr>
              <w:t xml:space="preserve"> </w:t>
            </w:r>
            <w:proofErr w:type="spellStart"/>
            <w:r w:rsidR="00F906F3" w:rsidRPr="008A3307">
              <w:rPr>
                <w:i/>
                <w:sz w:val="20"/>
                <w:szCs w:val="20"/>
              </w:rPr>
              <w:t>Universidade</w:t>
            </w:r>
            <w:proofErr w:type="spellEnd"/>
            <w:r w:rsidR="00F906F3" w:rsidRPr="008A3307">
              <w:rPr>
                <w:i/>
                <w:sz w:val="20"/>
                <w:szCs w:val="20"/>
              </w:rPr>
              <w:t xml:space="preserve"> de São Paul</w:t>
            </w:r>
            <w:r w:rsidR="00AE6AD8">
              <w:rPr>
                <w:i/>
                <w:sz w:val="20"/>
                <w:szCs w:val="20"/>
              </w:rPr>
              <w:t>o</w:t>
            </w:r>
            <w:r w:rsidR="00AE6AD8">
              <w:rPr>
                <w:sz w:val="20"/>
                <w:szCs w:val="20"/>
              </w:rPr>
              <w:t xml:space="preserve"> 11.3</w:t>
            </w:r>
            <w:r w:rsidR="00896304">
              <w:rPr>
                <w:sz w:val="20"/>
                <w:szCs w:val="20"/>
              </w:rPr>
              <w:t xml:space="preserve"> (2018)</w:t>
            </w:r>
            <w:r w:rsidR="00AE6AD8">
              <w:rPr>
                <w:sz w:val="20"/>
                <w:szCs w:val="20"/>
              </w:rPr>
              <w:t>: 39-55</w:t>
            </w:r>
            <w:r w:rsidR="00F906F3" w:rsidRPr="008A3307">
              <w:rPr>
                <w:sz w:val="20"/>
                <w:szCs w:val="20"/>
              </w:rPr>
              <w:t>.</w:t>
            </w:r>
          </w:p>
          <w:p w14:paraId="3258479D" w14:textId="3F16EB57" w:rsidR="00E75C4C" w:rsidRPr="008A3307" w:rsidRDefault="007F158D" w:rsidP="0005763F">
            <w:pPr>
              <w:numPr>
                <w:ilvl w:val="0"/>
                <w:numId w:val="15"/>
              </w:numPr>
              <w:spacing w:after="240" w:line="240" w:lineRule="atLeast"/>
              <w:ind w:left="1080" w:hanging="720"/>
              <w:contextualSpacing/>
              <w:rPr>
                <w:sz w:val="20"/>
                <w:szCs w:val="20"/>
              </w:rPr>
            </w:pPr>
            <w:r w:rsidRPr="008A3307">
              <w:rPr>
                <w:sz w:val="20"/>
                <w:szCs w:val="20"/>
              </w:rPr>
              <w:t>Griffith, Mike and Vicki Mayer. “</w:t>
            </w:r>
            <w:proofErr w:type="spellStart"/>
            <w:r w:rsidRPr="008A3307">
              <w:rPr>
                <w:sz w:val="20"/>
                <w:szCs w:val="20"/>
              </w:rPr>
              <w:t>MediaNOLA</w:t>
            </w:r>
            <w:proofErr w:type="spellEnd"/>
            <w:r w:rsidRPr="008A3307">
              <w:rPr>
                <w:sz w:val="20"/>
                <w:szCs w:val="20"/>
              </w:rPr>
              <w:t xml:space="preserve"> on Fire.” </w:t>
            </w:r>
            <w:r w:rsidRPr="008A3307">
              <w:rPr>
                <w:i/>
                <w:sz w:val="20"/>
                <w:szCs w:val="20"/>
              </w:rPr>
              <w:t>Reconstruction</w:t>
            </w:r>
            <w:r w:rsidRPr="008A3307">
              <w:rPr>
                <w:sz w:val="20"/>
                <w:szCs w:val="20"/>
              </w:rPr>
              <w:t xml:space="preserve"> </w:t>
            </w:r>
            <w:r w:rsidR="00E75C4C" w:rsidRPr="008A3307">
              <w:rPr>
                <w:sz w:val="20"/>
                <w:szCs w:val="20"/>
              </w:rPr>
              <w:t xml:space="preserve">16 (2016): </w:t>
            </w:r>
            <w:hyperlink r:id="rId16" w:history="1">
              <w:r w:rsidR="00B219A4" w:rsidRPr="008A3307">
                <w:rPr>
                  <w:rStyle w:val="Hyperlink"/>
                  <w:sz w:val="20"/>
                  <w:szCs w:val="20"/>
                </w:rPr>
                <w:t>http://reconstruction.eserver.org/Issues/161/Griffith_Mayer.shtml</w:t>
              </w:r>
            </w:hyperlink>
            <w:r w:rsidR="00B219A4" w:rsidRPr="008A3307">
              <w:rPr>
                <w:sz w:val="20"/>
                <w:szCs w:val="20"/>
              </w:rPr>
              <w:t xml:space="preserve">. </w:t>
            </w:r>
          </w:p>
          <w:p w14:paraId="750EC2F1" w14:textId="77777777" w:rsidR="008A3307" w:rsidRDefault="00C463E2" w:rsidP="008A3307">
            <w:pPr>
              <w:numPr>
                <w:ilvl w:val="0"/>
                <w:numId w:val="15"/>
              </w:numPr>
              <w:ind w:left="1080" w:hanging="720"/>
              <w:contextualSpacing/>
              <w:rPr>
                <w:sz w:val="20"/>
                <w:szCs w:val="20"/>
              </w:rPr>
            </w:pPr>
            <w:r w:rsidRPr="008A3307">
              <w:rPr>
                <w:sz w:val="20"/>
                <w:szCs w:val="20"/>
              </w:rPr>
              <w:t>Mayer, Vicki. “</w:t>
            </w:r>
            <w:r w:rsidR="003E1C95" w:rsidRPr="008A3307">
              <w:rPr>
                <w:sz w:val="20"/>
                <w:szCs w:val="20"/>
              </w:rPr>
              <w:t xml:space="preserve">Introduction and </w:t>
            </w:r>
            <w:r w:rsidRPr="008A3307">
              <w:rPr>
                <w:sz w:val="20"/>
                <w:szCs w:val="20"/>
              </w:rPr>
              <w:t xml:space="preserve">Translation: Civic Media Meet Community Media.” </w:t>
            </w:r>
            <w:r w:rsidRPr="008A3307">
              <w:rPr>
                <w:i/>
                <w:sz w:val="20"/>
                <w:szCs w:val="20"/>
              </w:rPr>
              <w:t>Critical Studies in Media Communication</w:t>
            </w:r>
            <w:r w:rsidRPr="008A3307">
              <w:rPr>
                <w:sz w:val="20"/>
                <w:szCs w:val="20"/>
              </w:rPr>
              <w:t xml:space="preserve"> 32.3 (2015): 143-157.</w:t>
            </w:r>
            <w:r w:rsidR="008A3307" w:rsidRPr="008A3307">
              <w:rPr>
                <w:sz w:val="20"/>
                <w:szCs w:val="20"/>
              </w:rPr>
              <w:t xml:space="preserve"> </w:t>
            </w:r>
          </w:p>
          <w:p w14:paraId="3FFA9FE5" w14:textId="5259986D" w:rsidR="008A3307" w:rsidRPr="008A3307" w:rsidRDefault="008A3307" w:rsidP="008A3307">
            <w:pPr>
              <w:numPr>
                <w:ilvl w:val="0"/>
                <w:numId w:val="15"/>
              </w:numPr>
              <w:ind w:left="1080" w:hanging="720"/>
              <w:contextualSpacing/>
              <w:rPr>
                <w:sz w:val="20"/>
                <w:szCs w:val="20"/>
              </w:rPr>
            </w:pPr>
            <w:r w:rsidRPr="008A3307">
              <w:rPr>
                <w:sz w:val="20"/>
                <w:szCs w:val="20"/>
              </w:rPr>
              <w:t xml:space="preserve">Mayer, Vicki. “Media Work, Management, and Greed: A New Agenda?” </w:t>
            </w:r>
            <w:r w:rsidRPr="008A3307">
              <w:rPr>
                <w:i/>
                <w:sz w:val="20"/>
                <w:szCs w:val="20"/>
              </w:rPr>
              <w:t>Media Industries Journal</w:t>
            </w:r>
            <w:r w:rsidRPr="008A3307">
              <w:rPr>
                <w:sz w:val="20"/>
                <w:szCs w:val="20"/>
              </w:rPr>
              <w:t xml:space="preserve"> 1.3 (2015). Located at: </w:t>
            </w:r>
            <w:hyperlink r:id="rId17" w:history="1">
              <w:r w:rsidRPr="008A3307">
                <w:rPr>
                  <w:rStyle w:val="Hyperlink"/>
                  <w:sz w:val="20"/>
                  <w:szCs w:val="20"/>
                </w:rPr>
                <w:t>http://www.mediaindustriesjournal.org/index.php/mij/article/view/101</w:t>
              </w:r>
            </w:hyperlink>
            <w:r w:rsidRPr="008A3307">
              <w:rPr>
                <w:sz w:val="20"/>
                <w:szCs w:val="20"/>
              </w:rPr>
              <w:t>.</w:t>
            </w:r>
          </w:p>
          <w:p w14:paraId="4A319629" w14:textId="650C32FA" w:rsidR="008A3307" w:rsidRPr="008A3307" w:rsidRDefault="00870553" w:rsidP="008A3307">
            <w:pPr>
              <w:numPr>
                <w:ilvl w:val="1"/>
                <w:numId w:val="15"/>
              </w:numPr>
              <w:spacing w:after="0"/>
              <w:contextualSpacing/>
              <w:rPr>
                <w:sz w:val="20"/>
                <w:szCs w:val="20"/>
              </w:rPr>
            </w:pPr>
            <w:r>
              <w:rPr>
                <w:sz w:val="20"/>
                <w:szCs w:val="20"/>
              </w:rPr>
              <w:t>R</w:t>
            </w:r>
            <w:r w:rsidR="008A3307" w:rsidRPr="008A3307">
              <w:rPr>
                <w:sz w:val="20"/>
                <w:szCs w:val="20"/>
              </w:rPr>
              <w:t xml:space="preserve">eprinted in </w:t>
            </w:r>
            <w:r w:rsidRPr="008A3307">
              <w:rPr>
                <w:i/>
                <w:sz w:val="20"/>
                <w:szCs w:val="20"/>
              </w:rPr>
              <w:t>Media Industries</w:t>
            </w:r>
            <w:r>
              <w:rPr>
                <w:i/>
                <w:sz w:val="20"/>
                <w:szCs w:val="20"/>
              </w:rPr>
              <w:t>: Perspectives on an Evolving Field</w:t>
            </w:r>
            <w:r>
              <w:rPr>
                <w:sz w:val="20"/>
                <w:szCs w:val="20"/>
              </w:rPr>
              <w:t>, edited by The Media Industries Collective</w:t>
            </w:r>
            <w:r w:rsidR="008A3307" w:rsidRPr="008A3307">
              <w:rPr>
                <w:sz w:val="20"/>
                <w:szCs w:val="20"/>
              </w:rPr>
              <w:t>,</w:t>
            </w:r>
            <w:r w:rsidR="008A3307">
              <w:rPr>
                <w:sz w:val="20"/>
                <w:szCs w:val="20"/>
              </w:rPr>
              <w:t xml:space="preserve"> </w:t>
            </w:r>
            <w:r w:rsidR="007E052B">
              <w:rPr>
                <w:sz w:val="20"/>
                <w:szCs w:val="20"/>
              </w:rPr>
              <w:t>127-132</w:t>
            </w:r>
            <w:r w:rsidR="008A3307" w:rsidRPr="008A3307">
              <w:rPr>
                <w:i/>
                <w:sz w:val="20"/>
                <w:szCs w:val="20"/>
              </w:rPr>
              <w:t>,</w:t>
            </w:r>
            <w:r w:rsidR="008A3307" w:rsidRPr="008A3307">
              <w:rPr>
                <w:sz w:val="20"/>
                <w:szCs w:val="20"/>
              </w:rPr>
              <w:t xml:space="preserve"> </w:t>
            </w:r>
            <w:r>
              <w:rPr>
                <w:sz w:val="20"/>
                <w:szCs w:val="20"/>
              </w:rPr>
              <w:t>online: 2016</w:t>
            </w:r>
            <w:r w:rsidR="008A3307" w:rsidRPr="008A3307">
              <w:rPr>
                <w:sz w:val="20"/>
                <w:szCs w:val="20"/>
              </w:rPr>
              <w:t>.</w:t>
            </w:r>
          </w:p>
          <w:p w14:paraId="06ED89C1" w14:textId="6F57541F" w:rsidR="007F158D" w:rsidRPr="008A3307" w:rsidRDefault="007F158D" w:rsidP="0005763F">
            <w:pPr>
              <w:numPr>
                <w:ilvl w:val="0"/>
                <w:numId w:val="15"/>
              </w:numPr>
              <w:spacing w:after="0" w:line="240" w:lineRule="atLeast"/>
              <w:ind w:left="1080" w:hanging="720"/>
              <w:rPr>
                <w:sz w:val="20"/>
                <w:szCs w:val="20"/>
              </w:rPr>
            </w:pPr>
            <w:r w:rsidRPr="008A3307">
              <w:rPr>
                <w:bCs/>
                <w:sz w:val="20"/>
                <w:szCs w:val="20"/>
              </w:rPr>
              <w:t>Mayer, Vicki. "Signs of Home." </w:t>
            </w:r>
            <w:r w:rsidRPr="008A3307">
              <w:rPr>
                <w:bCs/>
                <w:i/>
                <w:iCs/>
                <w:sz w:val="20"/>
                <w:szCs w:val="20"/>
              </w:rPr>
              <w:t>Public Culture</w:t>
            </w:r>
            <w:r w:rsidRPr="008A3307">
              <w:rPr>
                <w:bCs/>
                <w:sz w:val="20"/>
                <w:szCs w:val="20"/>
              </w:rPr>
              <w:t> 26, no. 3 (2014): 369-</w:t>
            </w:r>
            <w:r w:rsidR="003E1C95" w:rsidRPr="008A3307">
              <w:rPr>
                <w:bCs/>
                <w:sz w:val="20"/>
                <w:szCs w:val="20"/>
              </w:rPr>
              <w:t>3</w:t>
            </w:r>
            <w:r w:rsidRPr="008A3307">
              <w:rPr>
                <w:bCs/>
                <w:sz w:val="20"/>
                <w:szCs w:val="20"/>
              </w:rPr>
              <w:t>77.</w:t>
            </w:r>
          </w:p>
          <w:p w14:paraId="61CA6363" w14:textId="77777777" w:rsidR="007F158D" w:rsidRPr="008A3307" w:rsidRDefault="007F158D" w:rsidP="0005763F">
            <w:pPr>
              <w:pStyle w:val="ListParagraph"/>
              <w:numPr>
                <w:ilvl w:val="0"/>
                <w:numId w:val="15"/>
              </w:numPr>
              <w:tabs>
                <w:tab w:val="num" w:pos="1080"/>
              </w:tabs>
              <w:spacing w:after="240" w:line="240" w:lineRule="atLeast"/>
              <w:ind w:left="1080" w:hanging="720"/>
              <w:rPr>
                <w:sz w:val="20"/>
                <w:szCs w:val="20"/>
              </w:rPr>
            </w:pPr>
            <w:r w:rsidRPr="008A3307">
              <w:rPr>
                <w:bCs/>
                <w:sz w:val="20"/>
                <w:szCs w:val="20"/>
              </w:rPr>
              <w:t>Mayer, Vicki. "Through the Darkness: Musings on New Media." </w:t>
            </w:r>
            <w:r w:rsidRPr="008A3307">
              <w:rPr>
                <w:bCs/>
                <w:i/>
                <w:iCs/>
                <w:sz w:val="20"/>
                <w:szCs w:val="20"/>
              </w:rPr>
              <w:t>Ada: Journal of Gender, New Media and Technology</w:t>
            </w:r>
            <w:r w:rsidRPr="008A3307">
              <w:rPr>
                <w:bCs/>
                <w:sz w:val="20"/>
                <w:szCs w:val="20"/>
              </w:rPr>
              <w:t> 1.1 (2012)</w:t>
            </w:r>
            <w:r w:rsidR="00E75C4C" w:rsidRPr="008A3307">
              <w:rPr>
                <w:bCs/>
                <w:sz w:val="20"/>
                <w:szCs w:val="20"/>
              </w:rPr>
              <w:t>:</w:t>
            </w:r>
            <w:r w:rsidRPr="008A3307">
              <w:rPr>
                <w:bCs/>
                <w:sz w:val="20"/>
                <w:szCs w:val="20"/>
              </w:rPr>
              <w:t xml:space="preserve"> </w:t>
            </w:r>
            <w:hyperlink r:id="rId18" w:history="1">
              <w:r w:rsidRPr="008A3307">
                <w:rPr>
                  <w:rStyle w:val="Hyperlink"/>
                  <w:sz w:val="20"/>
                  <w:szCs w:val="20"/>
                </w:rPr>
                <w:t>http://adanewmedia.org/2012/11/issue1-mayer/</w:t>
              </w:r>
            </w:hyperlink>
            <w:r w:rsidRPr="008A3307">
              <w:rPr>
                <w:sz w:val="20"/>
                <w:szCs w:val="20"/>
              </w:rPr>
              <w:t xml:space="preserve"> .</w:t>
            </w:r>
          </w:p>
          <w:p w14:paraId="2C53C899" w14:textId="77777777" w:rsidR="007F158D" w:rsidRPr="008A3307" w:rsidRDefault="007F158D" w:rsidP="0005763F">
            <w:pPr>
              <w:pStyle w:val="ListParagraph"/>
              <w:numPr>
                <w:ilvl w:val="0"/>
                <w:numId w:val="15"/>
              </w:numPr>
              <w:tabs>
                <w:tab w:val="num" w:pos="1080"/>
              </w:tabs>
              <w:spacing w:after="240" w:line="240" w:lineRule="atLeast"/>
              <w:ind w:left="1080" w:hanging="720"/>
              <w:rPr>
                <w:sz w:val="20"/>
                <w:szCs w:val="20"/>
              </w:rPr>
            </w:pPr>
            <w:r w:rsidRPr="008A3307">
              <w:rPr>
                <w:bCs/>
                <w:sz w:val="20"/>
                <w:szCs w:val="20"/>
              </w:rPr>
              <w:lastRenderedPageBreak/>
              <w:t>Mayer, Vicki, and Tanya Goldman. "Hollywood Handouts: Tax Credits in the Age of Economic Crisis." </w:t>
            </w:r>
            <w:r w:rsidRPr="008A3307">
              <w:rPr>
                <w:bCs/>
                <w:i/>
                <w:iCs/>
                <w:sz w:val="20"/>
                <w:szCs w:val="20"/>
              </w:rPr>
              <w:t>Jump Cut: A Review of Contemporary Media</w:t>
            </w:r>
            <w:r w:rsidRPr="008A3307">
              <w:rPr>
                <w:bCs/>
                <w:sz w:val="20"/>
                <w:szCs w:val="20"/>
              </w:rPr>
              <w:t> 52 (2010)</w:t>
            </w:r>
            <w:r w:rsidR="00E75C4C" w:rsidRPr="008A3307">
              <w:rPr>
                <w:bCs/>
                <w:sz w:val="20"/>
                <w:szCs w:val="20"/>
              </w:rPr>
              <w:t>:</w:t>
            </w:r>
            <w:r w:rsidRPr="008A3307">
              <w:rPr>
                <w:bCs/>
                <w:sz w:val="20"/>
                <w:szCs w:val="20"/>
              </w:rPr>
              <w:t xml:space="preserve"> </w:t>
            </w:r>
            <w:hyperlink r:id="rId19" w:history="1">
              <w:r w:rsidRPr="008A3307">
                <w:rPr>
                  <w:rStyle w:val="Hyperlink"/>
                  <w:sz w:val="20"/>
                  <w:szCs w:val="20"/>
                </w:rPr>
                <w:t>http://www.ejumpcut.org/currentissue/mayerTax/index.html</w:t>
              </w:r>
            </w:hyperlink>
            <w:r w:rsidR="00E75C4C" w:rsidRPr="008A3307">
              <w:rPr>
                <w:sz w:val="20"/>
                <w:szCs w:val="20"/>
              </w:rPr>
              <w:t>.</w:t>
            </w:r>
          </w:p>
          <w:p w14:paraId="2543642F" w14:textId="77777777" w:rsidR="007F158D" w:rsidRPr="008A3307" w:rsidRDefault="007F158D" w:rsidP="0005763F">
            <w:pPr>
              <w:pStyle w:val="ListParagraph"/>
              <w:numPr>
                <w:ilvl w:val="0"/>
                <w:numId w:val="15"/>
              </w:numPr>
              <w:tabs>
                <w:tab w:val="num" w:pos="1080"/>
              </w:tabs>
              <w:spacing w:after="240" w:line="240" w:lineRule="atLeast"/>
              <w:ind w:left="1080" w:hanging="720"/>
              <w:rPr>
                <w:sz w:val="20"/>
                <w:szCs w:val="20"/>
              </w:rPr>
            </w:pPr>
            <w:r w:rsidRPr="008A3307">
              <w:rPr>
                <w:bCs/>
                <w:sz w:val="20"/>
                <w:szCs w:val="20"/>
              </w:rPr>
              <w:t>Mayer, Vicki. "Digitally Not Yours: Spatial Discourses and Discursive Spaces for Brazilian Digi</w:t>
            </w:r>
            <w:r w:rsidR="00E75C4C" w:rsidRPr="008A3307">
              <w:rPr>
                <w:bCs/>
                <w:sz w:val="20"/>
                <w:szCs w:val="20"/>
              </w:rPr>
              <w:t>tal Television Policy in Manaus</w:t>
            </w:r>
            <w:r w:rsidRPr="008A3307">
              <w:rPr>
                <w:bCs/>
                <w:sz w:val="20"/>
                <w:szCs w:val="20"/>
              </w:rPr>
              <w:t>." </w:t>
            </w:r>
            <w:r w:rsidRPr="008A3307">
              <w:rPr>
                <w:bCs/>
                <w:i/>
                <w:iCs/>
                <w:sz w:val="20"/>
                <w:szCs w:val="20"/>
              </w:rPr>
              <w:t>The Communication Review</w:t>
            </w:r>
            <w:r w:rsidRPr="008A3307">
              <w:rPr>
                <w:bCs/>
                <w:sz w:val="20"/>
                <w:szCs w:val="20"/>
              </w:rPr>
              <w:t> 12</w:t>
            </w:r>
            <w:r w:rsidR="00E75C4C" w:rsidRPr="008A3307">
              <w:rPr>
                <w:bCs/>
                <w:sz w:val="20"/>
                <w:szCs w:val="20"/>
              </w:rPr>
              <w:t>.</w:t>
            </w:r>
            <w:r w:rsidRPr="008A3307">
              <w:rPr>
                <w:bCs/>
                <w:sz w:val="20"/>
                <w:szCs w:val="20"/>
              </w:rPr>
              <w:t>1 (2009): 1-19.</w:t>
            </w:r>
          </w:p>
          <w:p w14:paraId="2567274F" w14:textId="77777777" w:rsidR="007F158D" w:rsidRPr="008A3307" w:rsidRDefault="007F158D" w:rsidP="0005763F">
            <w:pPr>
              <w:pStyle w:val="ListParagraph"/>
              <w:numPr>
                <w:ilvl w:val="0"/>
                <w:numId w:val="15"/>
              </w:numPr>
              <w:tabs>
                <w:tab w:val="num" w:pos="1080"/>
              </w:tabs>
              <w:spacing w:after="240" w:line="240" w:lineRule="atLeast"/>
              <w:ind w:left="1080" w:hanging="720"/>
              <w:rPr>
                <w:sz w:val="20"/>
                <w:szCs w:val="20"/>
              </w:rPr>
            </w:pPr>
            <w:r w:rsidRPr="008A3307">
              <w:rPr>
                <w:sz w:val="20"/>
                <w:szCs w:val="20"/>
              </w:rPr>
              <w:t xml:space="preserve">Mayer, Vicki, et al. “Losing Ground but Finding the High Road: Teaching Women’s Studies in Post-Katrina New Orleans.” </w:t>
            </w:r>
            <w:r w:rsidRPr="008A3307">
              <w:rPr>
                <w:i/>
                <w:sz w:val="20"/>
                <w:szCs w:val="20"/>
              </w:rPr>
              <w:t>Journal of the National Women’s Studies Association</w:t>
            </w:r>
            <w:r w:rsidR="00C06F0B" w:rsidRPr="008A3307">
              <w:rPr>
                <w:sz w:val="20"/>
                <w:szCs w:val="20"/>
              </w:rPr>
              <w:t xml:space="preserve"> 20</w:t>
            </w:r>
            <w:r w:rsidRPr="008A3307">
              <w:rPr>
                <w:sz w:val="20"/>
                <w:szCs w:val="20"/>
              </w:rPr>
              <w:t>.3 (2008): 185-192.</w:t>
            </w:r>
          </w:p>
          <w:p w14:paraId="015BB913" w14:textId="77777777" w:rsidR="007F158D" w:rsidRPr="008A3307" w:rsidRDefault="007F158D" w:rsidP="0005763F">
            <w:pPr>
              <w:pStyle w:val="ListParagraph"/>
              <w:numPr>
                <w:ilvl w:val="0"/>
                <w:numId w:val="15"/>
              </w:numPr>
              <w:tabs>
                <w:tab w:val="num" w:pos="1080"/>
              </w:tabs>
              <w:spacing w:after="240" w:line="240" w:lineRule="atLeast"/>
              <w:ind w:left="1080" w:hanging="720"/>
              <w:rPr>
                <w:sz w:val="20"/>
                <w:szCs w:val="20"/>
              </w:rPr>
            </w:pPr>
            <w:r w:rsidRPr="008A3307">
              <w:rPr>
                <w:sz w:val="20"/>
                <w:szCs w:val="20"/>
              </w:rPr>
              <w:t xml:space="preserve">Mayer, Vicki.  “Guys Gone Wild? Soft Core Video Professionalism and New Realities in Television Production.”  </w:t>
            </w:r>
            <w:r w:rsidRPr="008A3307">
              <w:rPr>
                <w:i/>
                <w:sz w:val="20"/>
                <w:szCs w:val="20"/>
              </w:rPr>
              <w:t>Cinema Journal</w:t>
            </w:r>
            <w:r w:rsidR="00C06F0B" w:rsidRPr="008A3307">
              <w:rPr>
                <w:sz w:val="20"/>
                <w:szCs w:val="20"/>
              </w:rPr>
              <w:t xml:space="preserve"> 47.</w:t>
            </w:r>
            <w:r w:rsidRPr="008A3307">
              <w:rPr>
                <w:sz w:val="20"/>
                <w:szCs w:val="20"/>
              </w:rPr>
              <w:t>2 (2008): 97-116.</w:t>
            </w:r>
          </w:p>
          <w:p w14:paraId="36D7CA4C" w14:textId="77777777" w:rsidR="007F158D" w:rsidRPr="008A3307" w:rsidRDefault="007F158D" w:rsidP="0005763F">
            <w:pPr>
              <w:pStyle w:val="ListParagraph"/>
              <w:numPr>
                <w:ilvl w:val="0"/>
                <w:numId w:val="15"/>
              </w:numPr>
              <w:tabs>
                <w:tab w:val="num" w:pos="1080"/>
              </w:tabs>
              <w:spacing w:after="240" w:line="240" w:lineRule="atLeast"/>
              <w:ind w:left="1080" w:hanging="720"/>
              <w:rPr>
                <w:sz w:val="20"/>
                <w:szCs w:val="20"/>
                <w:lang w:val="pt-BR"/>
              </w:rPr>
            </w:pPr>
            <w:r w:rsidRPr="008A3307">
              <w:rPr>
                <w:sz w:val="20"/>
                <w:szCs w:val="20"/>
              </w:rPr>
              <w:t>Mayer, Vicki. “Digital Television in Brazil: The View from Manaus.”</w:t>
            </w:r>
            <w:r w:rsidRPr="008A3307">
              <w:rPr>
                <w:i/>
                <w:sz w:val="20"/>
                <w:szCs w:val="20"/>
              </w:rPr>
              <w:t xml:space="preserve"> </w:t>
            </w:r>
            <w:proofErr w:type="spellStart"/>
            <w:r w:rsidRPr="008A3307">
              <w:rPr>
                <w:i/>
                <w:sz w:val="20"/>
                <w:szCs w:val="20"/>
                <w:lang w:val="pt-BR"/>
              </w:rPr>
              <w:t>Liinc</w:t>
            </w:r>
            <w:proofErr w:type="spellEnd"/>
            <w:r w:rsidRPr="008A3307">
              <w:rPr>
                <w:i/>
                <w:sz w:val="20"/>
                <w:szCs w:val="20"/>
                <w:lang w:val="pt-BR"/>
              </w:rPr>
              <w:t xml:space="preserve"> em Revista (</w:t>
            </w:r>
            <w:r w:rsidRPr="008A3307">
              <w:rPr>
                <w:bCs/>
                <w:i/>
                <w:sz w:val="20"/>
                <w:szCs w:val="20"/>
                <w:lang w:val="pt-BR"/>
              </w:rPr>
              <w:t xml:space="preserve">Laboratório Interdisciplinar sobre Informação e Conhecimento: </w:t>
            </w:r>
            <w:proofErr w:type="spellStart"/>
            <w:r w:rsidRPr="008A3307">
              <w:rPr>
                <w:bCs/>
                <w:i/>
                <w:sz w:val="20"/>
                <w:szCs w:val="20"/>
                <w:lang w:val="pt-BR"/>
              </w:rPr>
              <w:t>Interdisciplinary</w:t>
            </w:r>
            <w:proofErr w:type="spellEnd"/>
            <w:r w:rsidRPr="008A3307">
              <w:rPr>
                <w:bCs/>
                <w:i/>
                <w:sz w:val="20"/>
                <w:szCs w:val="20"/>
                <w:lang w:val="pt-BR"/>
              </w:rPr>
              <w:t xml:space="preserve"> </w:t>
            </w:r>
            <w:proofErr w:type="spellStart"/>
            <w:r w:rsidRPr="008A3307">
              <w:rPr>
                <w:bCs/>
                <w:i/>
                <w:sz w:val="20"/>
                <w:szCs w:val="20"/>
                <w:lang w:val="pt-BR"/>
              </w:rPr>
              <w:t>Lab</w:t>
            </w:r>
            <w:proofErr w:type="spellEnd"/>
            <w:r w:rsidRPr="008A3307">
              <w:rPr>
                <w:bCs/>
                <w:i/>
                <w:sz w:val="20"/>
                <w:szCs w:val="20"/>
                <w:lang w:val="pt-BR"/>
              </w:rPr>
              <w:t xml:space="preserve"> </w:t>
            </w:r>
            <w:proofErr w:type="spellStart"/>
            <w:r w:rsidRPr="008A3307">
              <w:rPr>
                <w:bCs/>
                <w:i/>
                <w:sz w:val="20"/>
                <w:szCs w:val="20"/>
                <w:lang w:val="pt-BR"/>
              </w:rPr>
              <w:t>on</w:t>
            </w:r>
            <w:proofErr w:type="spellEnd"/>
            <w:r w:rsidRPr="008A3307">
              <w:rPr>
                <w:bCs/>
                <w:i/>
                <w:sz w:val="20"/>
                <w:szCs w:val="20"/>
                <w:lang w:val="pt-BR"/>
              </w:rPr>
              <w:t xml:space="preserve"> </w:t>
            </w:r>
            <w:proofErr w:type="spellStart"/>
            <w:r w:rsidRPr="008A3307">
              <w:rPr>
                <w:bCs/>
                <w:i/>
                <w:sz w:val="20"/>
                <w:szCs w:val="20"/>
                <w:lang w:val="pt-BR"/>
              </w:rPr>
              <w:t>Information</w:t>
            </w:r>
            <w:proofErr w:type="spellEnd"/>
            <w:r w:rsidRPr="008A3307">
              <w:rPr>
                <w:bCs/>
                <w:i/>
                <w:sz w:val="20"/>
                <w:szCs w:val="20"/>
                <w:lang w:val="pt-BR"/>
              </w:rPr>
              <w:t xml:space="preserve"> </w:t>
            </w:r>
            <w:proofErr w:type="spellStart"/>
            <w:r w:rsidRPr="008A3307">
              <w:rPr>
                <w:bCs/>
                <w:i/>
                <w:sz w:val="20"/>
                <w:szCs w:val="20"/>
                <w:lang w:val="pt-BR"/>
              </w:rPr>
              <w:t>and</w:t>
            </w:r>
            <w:proofErr w:type="spellEnd"/>
            <w:r w:rsidRPr="008A3307">
              <w:rPr>
                <w:bCs/>
                <w:i/>
                <w:sz w:val="20"/>
                <w:szCs w:val="20"/>
                <w:lang w:val="pt-BR"/>
              </w:rPr>
              <w:t xml:space="preserve"> </w:t>
            </w:r>
            <w:proofErr w:type="spellStart"/>
            <w:r w:rsidRPr="008A3307">
              <w:rPr>
                <w:bCs/>
                <w:i/>
                <w:sz w:val="20"/>
                <w:szCs w:val="20"/>
                <w:lang w:val="pt-BR"/>
              </w:rPr>
              <w:t>Knowledge</w:t>
            </w:r>
            <w:proofErr w:type="spellEnd"/>
            <w:r w:rsidR="00C06F0B" w:rsidRPr="008A3307">
              <w:rPr>
                <w:bCs/>
                <w:sz w:val="20"/>
                <w:szCs w:val="20"/>
                <w:lang w:val="pt-BR"/>
              </w:rPr>
              <w:t xml:space="preserve"> 3</w:t>
            </w:r>
            <w:r w:rsidRPr="008A3307">
              <w:rPr>
                <w:bCs/>
                <w:sz w:val="20"/>
                <w:szCs w:val="20"/>
                <w:lang w:val="pt-BR"/>
              </w:rPr>
              <w:t>.2 (2007): 81-90.</w:t>
            </w:r>
          </w:p>
          <w:p w14:paraId="0F788886" w14:textId="77777777" w:rsidR="007F158D" w:rsidRPr="008A3307" w:rsidRDefault="007F158D" w:rsidP="0005763F">
            <w:pPr>
              <w:pStyle w:val="ListParagraph"/>
              <w:numPr>
                <w:ilvl w:val="0"/>
                <w:numId w:val="15"/>
              </w:numPr>
              <w:tabs>
                <w:tab w:val="num" w:pos="1080"/>
              </w:tabs>
              <w:spacing w:after="240" w:line="240" w:lineRule="atLeast"/>
              <w:ind w:left="1080" w:hanging="720"/>
              <w:rPr>
                <w:sz w:val="20"/>
                <w:szCs w:val="20"/>
              </w:rPr>
            </w:pPr>
            <w:r w:rsidRPr="008A3307">
              <w:rPr>
                <w:sz w:val="20"/>
                <w:szCs w:val="20"/>
              </w:rPr>
              <w:t xml:space="preserve">Mayer, Vicki. “Letting It All Hang Out: Mardi Gras Performances Live and Video.”  </w:t>
            </w:r>
            <w:r w:rsidRPr="008A3307">
              <w:rPr>
                <w:i/>
                <w:sz w:val="20"/>
                <w:szCs w:val="20"/>
              </w:rPr>
              <w:t>TDR: Theater Drama Review</w:t>
            </w:r>
            <w:r w:rsidR="00C06F0B" w:rsidRPr="008A3307">
              <w:rPr>
                <w:sz w:val="20"/>
                <w:szCs w:val="20"/>
              </w:rPr>
              <w:t xml:space="preserve"> 51.</w:t>
            </w:r>
            <w:r w:rsidRPr="008A3307">
              <w:rPr>
                <w:sz w:val="20"/>
                <w:szCs w:val="20"/>
              </w:rPr>
              <w:t>2 (2007): 76-93.</w:t>
            </w:r>
          </w:p>
          <w:p w14:paraId="1E1A437D" w14:textId="77777777" w:rsidR="007F158D" w:rsidRPr="008A3307" w:rsidRDefault="007F158D" w:rsidP="0005763F">
            <w:pPr>
              <w:pStyle w:val="ListParagraph"/>
              <w:numPr>
                <w:ilvl w:val="0"/>
                <w:numId w:val="15"/>
              </w:numPr>
              <w:tabs>
                <w:tab w:val="num" w:pos="1080"/>
              </w:tabs>
              <w:spacing w:after="240" w:line="240" w:lineRule="atLeast"/>
              <w:ind w:left="1080" w:hanging="720"/>
              <w:rPr>
                <w:sz w:val="20"/>
                <w:szCs w:val="20"/>
              </w:rPr>
            </w:pPr>
            <w:r w:rsidRPr="008A3307">
              <w:rPr>
                <w:sz w:val="20"/>
                <w:szCs w:val="20"/>
              </w:rPr>
              <w:t xml:space="preserve">Mayer, Vicki. “Fieldnote.”  </w:t>
            </w:r>
            <w:r w:rsidRPr="008A3307">
              <w:rPr>
                <w:i/>
                <w:sz w:val="20"/>
                <w:szCs w:val="20"/>
              </w:rPr>
              <w:t>Con/texts: A Journal of the American Sociological Association</w:t>
            </w:r>
            <w:r w:rsidRPr="008A3307">
              <w:rPr>
                <w:sz w:val="20"/>
                <w:szCs w:val="20"/>
              </w:rPr>
              <w:t xml:space="preserve"> 5</w:t>
            </w:r>
            <w:r w:rsidR="00C06F0B" w:rsidRPr="008A3307">
              <w:rPr>
                <w:sz w:val="20"/>
                <w:szCs w:val="20"/>
              </w:rPr>
              <w:t>.</w:t>
            </w:r>
            <w:r w:rsidRPr="008A3307">
              <w:rPr>
                <w:sz w:val="20"/>
                <w:szCs w:val="20"/>
              </w:rPr>
              <w:t xml:space="preserve">4 (2006): 58-59. </w:t>
            </w:r>
          </w:p>
          <w:p w14:paraId="78DD8CE2" w14:textId="77777777" w:rsidR="008A3307" w:rsidRPr="008A3307" w:rsidRDefault="007F158D" w:rsidP="008A3307">
            <w:pPr>
              <w:pStyle w:val="ListParagraph"/>
              <w:numPr>
                <w:ilvl w:val="0"/>
                <w:numId w:val="15"/>
              </w:numPr>
              <w:tabs>
                <w:tab w:val="num" w:pos="1080"/>
              </w:tabs>
              <w:spacing w:after="0" w:line="240" w:lineRule="atLeast"/>
              <w:ind w:left="1080" w:hanging="720"/>
              <w:rPr>
                <w:sz w:val="20"/>
                <w:szCs w:val="20"/>
              </w:rPr>
            </w:pPr>
            <w:r w:rsidRPr="008A3307">
              <w:rPr>
                <w:sz w:val="20"/>
                <w:szCs w:val="20"/>
                <w:lang w:val="pt-BR"/>
              </w:rPr>
              <w:t xml:space="preserve">Mayer, Vicki. “A vida como é/ pode ser/ deve ser?  Um dialogo sobre </w:t>
            </w:r>
            <w:r w:rsidRPr="008A3307">
              <w:rPr>
                <w:i/>
                <w:sz w:val="20"/>
                <w:szCs w:val="20"/>
                <w:lang w:val="pt-BR"/>
              </w:rPr>
              <w:t xml:space="preserve">Aqui Agora </w:t>
            </w:r>
            <w:r w:rsidRPr="008A3307">
              <w:rPr>
                <w:sz w:val="20"/>
                <w:szCs w:val="20"/>
                <w:lang w:val="pt-BR"/>
              </w:rPr>
              <w:t xml:space="preserve">e a Cidadania no Brasil.”  </w:t>
            </w:r>
            <w:proofErr w:type="spellStart"/>
            <w:r w:rsidRPr="008A3307">
              <w:rPr>
                <w:bCs/>
                <w:i/>
                <w:sz w:val="20"/>
                <w:szCs w:val="20"/>
              </w:rPr>
              <w:t>Revista</w:t>
            </w:r>
            <w:proofErr w:type="spellEnd"/>
            <w:r w:rsidRPr="008A3307">
              <w:rPr>
                <w:bCs/>
                <w:i/>
                <w:sz w:val="20"/>
                <w:szCs w:val="20"/>
              </w:rPr>
              <w:t xml:space="preserve"> </w:t>
            </w:r>
            <w:proofErr w:type="spellStart"/>
            <w:r w:rsidRPr="008A3307">
              <w:rPr>
                <w:bCs/>
                <w:i/>
                <w:sz w:val="20"/>
                <w:szCs w:val="20"/>
              </w:rPr>
              <w:t>Brasileira</w:t>
            </w:r>
            <w:proofErr w:type="spellEnd"/>
            <w:r w:rsidRPr="008A3307">
              <w:rPr>
                <w:bCs/>
                <w:i/>
                <w:sz w:val="20"/>
                <w:szCs w:val="20"/>
              </w:rPr>
              <w:t xml:space="preserve"> de </w:t>
            </w:r>
            <w:proofErr w:type="spellStart"/>
            <w:r w:rsidRPr="008A3307">
              <w:rPr>
                <w:bCs/>
                <w:i/>
                <w:sz w:val="20"/>
                <w:szCs w:val="20"/>
              </w:rPr>
              <w:t>Ciências</w:t>
            </w:r>
            <w:proofErr w:type="spellEnd"/>
            <w:r w:rsidRPr="008A3307">
              <w:rPr>
                <w:bCs/>
                <w:i/>
                <w:sz w:val="20"/>
                <w:szCs w:val="20"/>
              </w:rPr>
              <w:t xml:space="preserve"> da </w:t>
            </w:r>
            <w:proofErr w:type="spellStart"/>
            <w:r w:rsidRPr="008A3307">
              <w:rPr>
                <w:bCs/>
                <w:i/>
                <w:sz w:val="20"/>
                <w:szCs w:val="20"/>
              </w:rPr>
              <w:t>Comunicação</w:t>
            </w:r>
            <w:proofErr w:type="spellEnd"/>
            <w:r w:rsidRPr="008A3307">
              <w:rPr>
                <w:i/>
                <w:sz w:val="20"/>
                <w:szCs w:val="20"/>
              </w:rPr>
              <w:t>: Journal of the Brazilian Society for the Study of Communication</w:t>
            </w:r>
            <w:r w:rsidRPr="008A3307">
              <w:rPr>
                <w:sz w:val="20"/>
                <w:szCs w:val="20"/>
              </w:rPr>
              <w:t xml:space="preserve"> 29</w:t>
            </w:r>
            <w:r w:rsidR="00C06F0B" w:rsidRPr="008A3307">
              <w:rPr>
                <w:sz w:val="20"/>
                <w:szCs w:val="20"/>
              </w:rPr>
              <w:t>.</w:t>
            </w:r>
            <w:r w:rsidRPr="008A3307">
              <w:rPr>
                <w:sz w:val="20"/>
                <w:szCs w:val="20"/>
              </w:rPr>
              <w:t>1 (2006): 1-21.</w:t>
            </w:r>
            <w:r w:rsidR="00436D49" w:rsidRPr="008A3307">
              <w:rPr>
                <w:sz w:val="20"/>
                <w:szCs w:val="20"/>
              </w:rPr>
              <w:t xml:space="preserve"> </w:t>
            </w:r>
          </w:p>
          <w:p w14:paraId="26C09C13" w14:textId="6672BE59" w:rsidR="00436D49" w:rsidRPr="008A3307" w:rsidRDefault="00436D49" w:rsidP="008A3307">
            <w:pPr>
              <w:pStyle w:val="ListParagraph"/>
              <w:numPr>
                <w:ilvl w:val="1"/>
                <w:numId w:val="15"/>
              </w:numPr>
              <w:spacing w:after="0" w:line="240" w:lineRule="atLeast"/>
              <w:rPr>
                <w:sz w:val="20"/>
                <w:szCs w:val="20"/>
              </w:rPr>
            </w:pPr>
            <w:r w:rsidRPr="008A3307">
              <w:rPr>
                <w:sz w:val="20"/>
                <w:szCs w:val="20"/>
              </w:rPr>
              <w:t xml:space="preserve">English version: “Life as it Really Is/Could Be/Should Be? Discussing </w:t>
            </w:r>
            <w:proofErr w:type="spellStart"/>
            <w:r w:rsidRPr="008A3307">
              <w:rPr>
                <w:i/>
                <w:sz w:val="20"/>
                <w:szCs w:val="20"/>
              </w:rPr>
              <w:t>Aqui</w:t>
            </w:r>
            <w:proofErr w:type="spellEnd"/>
            <w:r w:rsidRPr="008A3307">
              <w:rPr>
                <w:i/>
                <w:sz w:val="20"/>
                <w:szCs w:val="20"/>
              </w:rPr>
              <w:t xml:space="preserve"> Agora </w:t>
            </w:r>
            <w:r w:rsidRPr="008A3307">
              <w:rPr>
                <w:sz w:val="20"/>
                <w:szCs w:val="20"/>
              </w:rPr>
              <w:t>and Citizenship in Brazil</w:t>
            </w:r>
            <w:r w:rsidR="00C463E2" w:rsidRPr="008A3307">
              <w:rPr>
                <w:sz w:val="20"/>
                <w:szCs w:val="20"/>
              </w:rPr>
              <w:t xml:space="preserve">.” </w:t>
            </w:r>
            <w:r w:rsidR="00C463E2" w:rsidRPr="008A3307">
              <w:rPr>
                <w:i/>
                <w:sz w:val="20"/>
                <w:szCs w:val="20"/>
              </w:rPr>
              <w:t>Intersections: The IAMCR Journal of Global Communications and Culture</w:t>
            </w:r>
            <w:r w:rsidR="00C463E2" w:rsidRPr="008A3307">
              <w:rPr>
                <w:sz w:val="20"/>
                <w:szCs w:val="20"/>
              </w:rPr>
              <w:t xml:space="preserve"> 3.6 (2003): 17-28.</w:t>
            </w:r>
          </w:p>
          <w:p w14:paraId="463040C5" w14:textId="77777777" w:rsidR="007F158D" w:rsidRPr="008A3307" w:rsidRDefault="007F158D" w:rsidP="0005763F">
            <w:pPr>
              <w:pStyle w:val="ListParagraph"/>
              <w:numPr>
                <w:ilvl w:val="0"/>
                <w:numId w:val="15"/>
              </w:numPr>
              <w:tabs>
                <w:tab w:val="num" w:pos="1080"/>
              </w:tabs>
              <w:spacing w:after="240" w:line="240" w:lineRule="atLeast"/>
              <w:ind w:left="1080" w:hanging="720"/>
              <w:rPr>
                <w:sz w:val="20"/>
                <w:szCs w:val="20"/>
              </w:rPr>
            </w:pPr>
            <w:r w:rsidRPr="008A3307">
              <w:rPr>
                <w:sz w:val="20"/>
                <w:szCs w:val="20"/>
              </w:rPr>
              <w:t xml:space="preserve">Mayer, Vicki. “Soft-Core in TV Time: A Political Economy of </w:t>
            </w:r>
            <w:r w:rsidRPr="008A3307">
              <w:rPr>
                <w:i/>
                <w:sz w:val="20"/>
                <w:szCs w:val="20"/>
              </w:rPr>
              <w:t>Girls Gone Wild</w:t>
            </w:r>
            <w:r w:rsidRPr="008A3307">
              <w:rPr>
                <w:sz w:val="20"/>
                <w:szCs w:val="20"/>
              </w:rPr>
              <w:t xml:space="preserve">.”  </w:t>
            </w:r>
            <w:r w:rsidRPr="008A3307">
              <w:rPr>
                <w:i/>
                <w:sz w:val="20"/>
                <w:szCs w:val="20"/>
              </w:rPr>
              <w:t>Critical Studies in Media Communication</w:t>
            </w:r>
            <w:r w:rsidRPr="008A3307">
              <w:rPr>
                <w:sz w:val="20"/>
                <w:szCs w:val="20"/>
              </w:rPr>
              <w:t xml:space="preserve"> 22.4 (2005): 302-320.</w:t>
            </w:r>
          </w:p>
          <w:p w14:paraId="4431A46D" w14:textId="77777777" w:rsidR="007F158D" w:rsidRPr="008A3307" w:rsidRDefault="007F158D" w:rsidP="0005763F">
            <w:pPr>
              <w:pStyle w:val="ListParagraph"/>
              <w:numPr>
                <w:ilvl w:val="0"/>
                <w:numId w:val="15"/>
              </w:numPr>
              <w:tabs>
                <w:tab w:val="num" w:pos="1080"/>
                <w:tab w:val="num" w:pos="1170"/>
              </w:tabs>
              <w:spacing w:after="240" w:line="240" w:lineRule="atLeast"/>
              <w:ind w:left="1080" w:hanging="720"/>
              <w:rPr>
                <w:sz w:val="20"/>
                <w:szCs w:val="20"/>
              </w:rPr>
            </w:pPr>
            <w:r w:rsidRPr="008A3307">
              <w:rPr>
                <w:sz w:val="20"/>
                <w:szCs w:val="20"/>
              </w:rPr>
              <w:t xml:space="preserve">Mayer, Vicki. “Research Beyond the Pale: Theorizing Articulations of Whiteness in the Ethnography of Audiences.”  </w:t>
            </w:r>
            <w:r w:rsidRPr="008A3307">
              <w:rPr>
                <w:i/>
                <w:sz w:val="20"/>
                <w:szCs w:val="20"/>
              </w:rPr>
              <w:t>Communication Theory</w:t>
            </w:r>
            <w:r w:rsidRPr="008A3307">
              <w:rPr>
                <w:sz w:val="20"/>
                <w:szCs w:val="20"/>
              </w:rPr>
              <w:t xml:space="preserve"> 15</w:t>
            </w:r>
            <w:r w:rsidR="00436D49" w:rsidRPr="008A3307">
              <w:rPr>
                <w:sz w:val="20"/>
                <w:szCs w:val="20"/>
              </w:rPr>
              <w:t>.</w:t>
            </w:r>
            <w:r w:rsidRPr="008A3307">
              <w:rPr>
                <w:sz w:val="20"/>
                <w:szCs w:val="20"/>
              </w:rPr>
              <w:t>2</w:t>
            </w:r>
            <w:r w:rsidRPr="008A3307">
              <w:rPr>
                <w:i/>
                <w:sz w:val="20"/>
                <w:szCs w:val="20"/>
              </w:rPr>
              <w:t xml:space="preserve"> </w:t>
            </w:r>
            <w:r w:rsidRPr="008A3307">
              <w:rPr>
                <w:sz w:val="20"/>
                <w:szCs w:val="20"/>
              </w:rPr>
              <w:t>(2005): 148-167</w:t>
            </w:r>
            <w:r w:rsidR="00C463E2" w:rsidRPr="008A3307">
              <w:rPr>
                <w:sz w:val="20"/>
                <w:szCs w:val="20"/>
              </w:rPr>
              <w:t>.</w:t>
            </w:r>
          </w:p>
          <w:p w14:paraId="3F7DC1CA" w14:textId="77777777" w:rsidR="007F158D" w:rsidRPr="008A3307" w:rsidRDefault="007F158D" w:rsidP="0005763F">
            <w:pPr>
              <w:pStyle w:val="ListParagraph"/>
              <w:numPr>
                <w:ilvl w:val="0"/>
                <w:numId w:val="15"/>
              </w:numPr>
              <w:tabs>
                <w:tab w:val="num" w:pos="1080"/>
                <w:tab w:val="num" w:pos="1170"/>
              </w:tabs>
              <w:spacing w:after="240" w:line="240" w:lineRule="atLeast"/>
              <w:ind w:left="1080" w:hanging="720"/>
              <w:rPr>
                <w:sz w:val="20"/>
                <w:szCs w:val="20"/>
              </w:rPr>
            </w:pPr>
            <w:r w:rsidRPr="008A3307">
              <w:rPr>
                <w:sz w:val="20"/>
                <w:szCs w:val="20"/>
              </w:rPr>
              <w:t xml:space="preserve">Mayer, Vicki. “Please Pass the Pan: Retheorizing the Map of </w:t>
            </w:r>
            <w:proofErr w:type="spellStart"/>
            <w:r w:rsidRPr="008A3307">
              <w:rPr>
                <w:sz w:val="20"/>
                <w:szCs w:val="20"/>
              </w:rPr>
              <w:t>Panlatinidad</w:t>
            </w:r>
            <w:proofErr w:type="spellEnd"/>
            <w:r w:rsidRPr="008A3307">
              <w:rPr>
                <w:sz w:val="20"/>
                <w:szCs w:val="20"/>
              </w:rPr>
              <w:t xml:space="preserve"> in Communication Research.”  </w:t>
            </w:r>
            <w:r w:rsidRPr="008A3307">
              <w:rPr>
                <w:i/>
                <w:sz w:val="20"/>
                <w:szCs w:val="20"/>
              </w:rPr>
              <w:t>The Communication Review</w:t>
            </w:r>
            <w:r w:rsidRPr="008A3307">
              <w:rPr>
                <w:sz w:val="20"/>
                <w:szCs w:val="20"/>
              </w:rPr>
              <w:t xml:space="preserve"> 7</w:t>
            </w:r>
            <w:r w:rsidR="00C463E2" w:rsidRPr="008A3307">
              <w:rPr>
                <w:sz w:val="20"/>
                <w:szCs w:val="20"/>
              </w:rPr>
              <w:t>.</w:t>
            </w:r>
            <w:r w:rsidRPr="008A3307">
              <w:rPr>
                <w:sz w:val="20"/>
                <w:szCs w:val="20"/>
              </w:rPr>
              <w:t>2</w:t>
            </w:r>
            <w:r w:rsidRPr="008A3307">
              <w:rPr>
                <w:i/>
                <w:sz w:val="20"/>
                <w:szCs w:val="20"/>
              </w:rPr>
              <w:t xml:space="preserve"> </w:t>
            </w:r>
            <w:r w:rsidRPr="008A3307">
              <w:rPr>
                <w:sz w:val="20"/>
                <w:szCs w:val="20"/>
              </w:rPr>
              <w:t>(2004): 113-124.</w:t>
            </w:r>
          </w:p>
          <w:p w14:paraId="56803434" w14:textId="77777777" w:rsidR="007F158D" w:rsidRDefault="007F158D" w:rsidP="0005763F">
            <w:pPr>
              <w:pStyle w:val="ListParagraph"/>
              <w:numPr>
                <w:ilvl w:val="0"/>
                <w:numId w:val="15"/>
              </w:numPr>
              <w:tabs>
                <w:tab w:val="num" w:pos="1080"/>
                <w:tab w:val="num" w:pos="1170"/>
              </w:tabs>
              <w:spacing w:after="240" w:line="240" w:lineRule="atLeast"/>
              <w:ind w:left="1080" w:hanging="720"/>
              <w:rPr>
                <w:sz w:val="20"/>
                <w:szCs w:val="20"/>
              </w:rPr>
            </w:pPr>
            <w:r w:rsidRPr="008A3307">
              <w:rPr>
                <w:sz w:val="20"/>
                <w:szCs w:val="20"/>
              </w:rPr>
              <w:t>Mayer, Vicki. “Living Telenovelas/</w:t>
            </w:r>
            <w:proofErr w:type="spellStart"/>
            <w:r w:rsidRPr="008A3307">
              <w:rPr>
                <w:sz w:val="20"/>
                <w:szCs w:val="20"/>
              </w:rPr>
              <w:t>Telenovelizing</w:t>
            </w:r>
            <w:proofErr w:type="spellEnd"/>
            <w:r w:rsidRPr="008A3307">
              <w:rPr>
                <w:sz w:val="20"/>
                <w:szCs w:val="20"/>
              </w:rPr>
              <w:t xml:space="preserve"> Life: Mexican-American Girls’ Identities and Transnational Telenovelas.” </w:t>
            </w:r>
            <w:r w:rsidRPr="008A3307">
              <w:rPr>
                <w:i/>
                <w:sz w:val="20"/>
                <w:szCs w:val="20"/>
              </w:rPr>
              <w:t xml:space="preserve">Journal of Communication </w:t>
            </w:r>
            <w:r w:rsidRPr="008A3307">
              <w:rPr>
                <w:sz w:val="20"/>
                <w:szCs w:val="20"/>
              </w:rPr>
              <w:t>53</w:t>
            </w:r>
            <w:r w:rsidR="00C463E2" w:rsidRPr="008A3307">
              <w:rPr>
                <w:sz w:val="20"/>
                <w:szCs w:val="20"/>
              </w:rPr>
              <w:t>.</w:t>
            </w:r>
            <w:r w:rsidRPr="008A3307">
              <w:rPr>
                <w:sz w:val="20"/>
                <w:szCs w:val="20"/>
              </w:rPr>
              <w:t>3 (2003): 479-495.</w:t>
            </w:r>
          </w:p>
          <w:p w14:paraId="1A772F25" w14:textId="6D5DB8F7" w:rsidR="001A4AA1" w:rsidRPr="008A3307" w:rsidRDefault="009444DD" w:rsidP="001A4AA1">
            <w:pPr>
              <w:pStyle w:val="ListParagraph"/>
              <w:numPr>
                <w:ilvl w:val="1"/>
                <w:numId w:val="15"/>
              </w:numPr>
              <w:tabs>
                <w:tab w:val="num" w:pos="1170"/>
              </w:tabs>
              <w:spacing w:after="240" w:line="240" w:lineRule="atLeast"/>
              <w:rPr>
                <w:sz w:val="20"/>
                <w:szCs w:val="20"/>
              </w:rPr>
            </w:pPr>
            <w:r>
              <w:rPr>
                <w:sz w:val="20"/>
                <w:szCs w:val="20"/>
              </w:rPr>
              <w:t>To be r</w:t>
            </w:r>
            <w:r w:rsidR="001A4AA1">
              <w:rPr>
                <w:sz w:val="20"/>
                <w:szCs w:val="20"/>
              </w:rPr>
              <w:t xml:space="preserve">eprinted in: </w:t>
            </w:r>
            <w:r w:rsidR="001A4AA1" w:rsidRPr="001A4AA1">
              <w:rPr>
                <w:i/>
                <w:sz w:val="20"/>
                <w:szCs w:val="20"/>
              </w:rPr>
              <w:t>Globalization and the Media: Critical Concepts</w:t>
            </w:r>
            <w:r w:rsidR="001A4AA1" w:rsidRPr="001A4AA1">
              <w:rPr>
                <w:sz w:val="20"/>
                <w:szCs w:val="20"/>
              </w:rPr>
              <w:t xml:space="preserve">, edited by </w:t>
            </w:r>
            <w:proofErr w:type="spellStart"/>
            <w:r w:rsidR="001A4AA1" w:rsidRPr="001A4AA1">
              <w:rPr>
                <w:sz w:val="20"/>
                <w:szCs w:val="20"/>
              </w:rPr>
              <w:t>Terhi</w:t>
            </w:r>
            <w:proofErr w:type="spellEnd"/>
            <w:r w:rsidR="001A4AA1" w:rsidRPr="001A4AA1">
              <w:rPr>
                <w:sz w:val="20"/>
                <w:szCs w:val="20"/>
              </w:rPr>
              <w:t xml:space="preserve"> </w:t>
            </w:r>
            <w:proofErr w:type="spellStart"/>
            <w:r w:rsidR="001A4AA1" w:rsidRPr="001A4AA1">
              <w:rPr>
                <w:sz w:val="20"/>
                <w:szCs w:val="20"/>
              </w:rPr>
              <w:t>Rantanen</w:t>
            </w:r>
            <w:proofErr w:type="spellEnd"/>
            <w:r w:rsidR="001A4AA1" w:rsidRPr="001A4AA1">
              <w:rPr>
                <w:sz w:val="20"/>
                <w:szCs w:val="20"/>
              </w:rPr>
              <w:t xml:space="preserve">, </w:t>
            </w:r>
            <w:r w:rsidR="001A4AA1">
              <w:rPr>
                <w:sz w:val="20"/>
                <w:szCs w:val="20"/>
              </w:rPr>
              <w:t xml:space="preserve">pp. TBA, London: Routledge, </w:t>
            </w:r>
            <w:r w:rsidR="001A4AA1" w:rsidRPr="001A4AA1">
              <w:rPr>
                <w:sz w:val="20"/>
                <w:szCs w:val="20"/>
              </w:rPr>
              <w:t>201</w:t>
            </w:r>
            <w:r w:rsidR="00870553">
              <w:rPr>
                <w:sz w:val="20"/>
                <w:szCs w:val="20"/>
              </w:rPr>
              <w:t>9</w:t>
            </w:r>
            <w:r w:rsidR="001A4AA1">
              <w:rPr>
                <w:sz w:val="20"/>
                <w:szCs w:val="20"/>
              </w:rPr>
              <w:t>.</w:t>
            </w:r>
          </w:p>
          <w:p w14:paraId="0F5F9638" w14:textId="77777777" w:rsidR="007F158D" w:rsidRPr="008A3307" w:rsidRDefault="007F158D" w:rsidP="0005763F">
            <w:pPr>
              <w:pStyle w:val="ListParagraph"/>
              <w:numPr>
                <w:ilvl w:val="0"/>
                <w:numId w:val="15"/>
              </w:numPr>
              <w:tabs>
                <w:tab w:val="num" w:pos="1080"/>
                <w:tab w:val="num" w:pos="1170"/>
              </w:tabs>
              <w:spacing w:after="240" w:line="240" w:lineRule="atLeast"/>
              <w:ind w:left="1080" w:hanging="720"/>
              <w:rPr>
                <w:sz w:val="20"/>
                <w:szCs w:val="20"/>
              </w:rPr>
            </w:pPr>
            <w:r w:rsidRPr="008A3307">
              <w:rPr>
                <w:sz w:val="20"/>
                <w:szCs w:val="20"/>
              </w:rPr>
              <w:t xml:space="preserve">Mayer, Vicki. “From Segmented to Fragmented: Latino Media in San Antonio, Texas.”  </w:t>
            </w:r>
            <w:r w:rsidRPr="008A3307">
              <w:rPr>
                <w:i/>
                <w:sz w:val="20"/>
                <w:szCs w:val="20"/>
              </w:rPr>
              <w:t>Journalism and Mass Communication Quarterly</w:t>
            </w:r>
            <w:r w:rsidRPr="008A3307">
              <w:rPr>
                <w:sz w:val="20"/>
                <w:szCs w:val="20"/>
              </w:rPr>
              <w:t xml:space="preserve"> 78</w:t>
            </w:r>
            <w:r w:rsidR="00C463E2" w:rsidRPr="008A3307">
              <w:rPr>
                <w:sz w:val="20"/>
                <w:szCs w:val="20"/>
              </w:rPr>
              <w:t>.</w:t>
            </w:r>
            <w:r w:rsidRPr="008A3307">
              <w:rPr>
                <w:sz w:val="20"/>
                <w:szCs w:val="20"/>
              </w:rPr>
              <w:t>2 (2001): 275-290.</w:t>
            </w:r>
          </w:p>
          <w:p w14:paraId="6112A853" w14:textId="77777777" w:rsidR="007F158D" w:rsidRPr="008A3307" w:rsidRDefault="007F158D" w:rsidP="0005763F">
            <w:pPr>
              <w:pStyle w:val="ListParagraph"/>
              <w:numPr>
                <w:ilvl w:val="0"/>
                <w:numId w:val="15"/>
              </w:numPr>
              <w:tabs>
                <w:tab w:val="num" w:pos="1080"/>
                <w:tab w:val="num" w:pos="1170"/>
              </w:tabs>
              <w:spacing w:after="240" w:line="240" w:lineRule="atLeast"/>
              <w:ind w:left="1080" w:hanging="720"/>
              <w:rPr>
                <w:sz w:val="20"/>
                <w:szCs w:val="20"/>
              </w:rPr>
            </w:pPr>
            <w:r w:rsidRPr="008A3307">
              <w:rPr>
                <w:sz w:val="20"/>
                <w:szCs w:val="20"/>
              </w:rPr>
              <w:t xml:space="preserve">Mayer, Vicki. “Pop Goes the World.”  </w:t>
            </w:r>
            <w:r w:rsidRPr="008A3307">
              <w:rPr>
                <w:i/>
                <w:sz w:val="20"/>
                <w:szCs w:val="20"/>
              </w:rPr>
              <w:t>Emergences: Journal of Media and Composite Cultures</w:t>
            </w:r>
            <w:r w:rsidRPr="008A3307">
              <w:rPr>
                <w:sz w:val="20"/>
                <w:szCs w:val="20"/>
              </w:rPr>
              <w:t xml:space="preserve"> 11</w:t>
            </w:r>
            <w:r w:rsidR="00C463E2" w:rsidRPr="008A3307">
              <w:rPr>
                <w:sz w:val="20"/>
                <w:szCs w:val="20"/>
              </w:rPr>
              <w:t>.2 (2001): 309-324</w:t>
            </w:r>
            <w:r w:rsidRPr="008A3307">
              <w:rPr>
                <w:sz w:val="20"/>
                <w:szCs w:val="20"/>
              </w:rPr>
              <w:t>.</w:t>
            </w:r>
          </w:p>
          <w:p w14:paraId="23D06B05" w14:textId="77777777" w:rsidR="007F158D" w:rsidRPr="008A3307" w:rsidRDefault="007F158D" w:rsidP="0005763F">
            <w:pPr>
              <w:pStyle w:val="ListParagraph"/>
              <w:numPr>
                <w:ilvl w:val="0"/>
                <w:numId w:val="15"/>
              </w:numPr>
              <w:tabs>
                <w:tab w:val="num" w:pos="1080"/>
                <w:tab w:val="num" w:pos="1170"/>
              </w:tabs>
              <w:spacing w:after="240" w:line="240" w:lineRule="atLeast"/>
              <w:ind w:left="1080" w:hanging="720"/>
              <w:rPr>
                <w:sz w:val="20"/>
                <w:szCs w:val="20"/>
              </w:rPr>
            </w:pPr>
            <w:r w:rsidRPr="008A3307">
              <w:rPr>
                <w:sz w:val="20"/>
                <w:szCs w:val="20"/>
              </w:rPr>
              <w:t xml:space="preserve">Mayer, Vicki. “When the Camera Won’t Focus: Tensions in Media Ethnography.”  </w:t>
            </w:r>
            <w:r w:rsidRPr="008A3307">
              <w:rPr>
                <w:i/>
                <w:sz w:val="20"/>
                <w:szCs w:val="20"/>
              </w:rPr>
              <w:t>Feminist Media Studies</w:t>
            </w:r>
            <w:r w:rsidR="00C463E2" w:rsidRPr="008A3307">
              <w:rPr>
                <w:sz w:val="20"/>
                <w:szCs w:val="20"/>
              </w:rPr>
              <w:t xml:space="preserve"> 1.</w:t>
            </w:r>
            <w:r w:rsidRPr="008A3307">
              <w:rPr>
                <w:sz w:val="20"/>
                <w:szCs w:val="20"/>
              </w:rPr>
              <w:t>3 (2001): 307-322.</w:t>
            </w:r>
          </w:p>
          <w:p w14:paraId="0DA663C1" w14:textId="77777777" w:rsidR="007F158D" w:rsidRPr="008A3307" w:rsidRDefault="007F158D" w:rsidP="0005763F">
            <w:pPr>
              <w:pStyle w:val="ListParagraph"/>
              <w:numPr>
                <w:ilvl w:val="0"/>
                <w:numId w:val="15"/>
              </w:numPr>
              <w:tabs>
                <w:tab w:val="num" w:pos="1080"/>
                <w:tab w:val="num" w:pos="1170"/>
              </w:tabs>
              <w:spacing w:after="240" w:line="240" w:lineRule="atLeast"/>
              <w:ind w:left="1080" w:hanging="720"/>
              <w:rPr>
                <w:sz w:val="20"/>
                <w:szCs w:val="20"/>
              </w:rPr>
            </w:pPr>
            <w:r w:rsidRPr="008A3307">
              <w:rPr>
                <w:sz w:val="20"/>
                <w:szCs w:val="20"/>
              </w:rPr>
              <w:t xml:space="preserve">Mayer, Vicki. “Capturing Cultural Identity/Creating Community: A Grassroots Video Project in San Antonio, Texas.”  </w:t>
            </w:r>
            <w:r w:rsidRPr="008A3307">
              <w:rPr>
                <w:i/>
                <w:sz w:val="20"/>
                <w:szCs w:val="20"/>
              </w:rPr>
              <w:t>International Journal of Cultural Studies</w:t>
            </w:r>
            <w:r w:rsidRPr="008A3307">
              <w:rPr>
                <w:sz w:val="20"/>
                <w:szCs w:val="20"/>
              </w:rPr>
              <w:t xml:space="preserve"> 3</w:t>
            </w:r>
            <w:r w:rsidR="00C463E2" w:rsidRPr="008A3307">
              <w:rPr>
                <w:sz w:val="20"/>
                <w:szCs w:val="20"/>
              </w:rPr>
              <w:t>.</w:t>
            </w:r>
            <w:r w:rsidRPr="008A3307">
              <w:rPr>
                <w:sz w:val="20"/>
                <w:szCs w:val="20"/>
              </w:rPr>
              <w:t>1 (2000): 57-78.</w:t>
            </w:r>
          </w:p>
          <w:p w14:paraId="434D9AC9" w14:textId="77777777" w:rsidR="007F158D" w:rsidRPr="008A3307" w:rsidRDefault="007F158D" w:rsidP="0005763F">
            <w:pPr>
              <w:pStyle w:val="ListParagraph"/>
              <w:numPr>
                <w:ilvl w:val="0"/>
                <w:numId w:val="15"/>
              </w:numPr>
              <w:tabs>
                <w:tab w:val="num" w:pos="1080"/>
                <w:tab w:val="num" w:pos="1170"/>
              </w:tabs>
              <w:spacing w:after="240" w:line="240" w:lineRule="atLeast"/>
              <w:ind w:left="1080" w:hanging="720"/>
              <w:rPr>
                <w:sz w:val="20"/>
                <w:szCs w:val="20"/>
              </w:rPr>
            </w:pPr>
            <w:r w:rsidRPr="008A3307">
              <w:rPr>
                <w:sz w:val="20"/>
                <w:szCs w:val="20"/>
              </w:rPr>
              <w:t xml:space="preserve">Mayer, Vicki. “For the People and By the People: TV </w:t>
            </w:r>
            <w:proofErr w:type="spellStart"/>
            <w:r w:rsidRPr="008A3307">
              <w:rPr>
                <w:sz w:val="20"/>
                <w:szCs w:val="20"/>
              </w:rPr>
              <w:t>Maxambomba’s</w:t>
            </w:r>
            <w:proofErr w:type="spellEnd"/>
            <w:r w:rsidRPr="008A3307">
              <w:rPr>
                <w:sz w:val="20"/>
                <w:szCs w:val="20"/>
              </w:rPr>
              <w:t xml:space="preserve"> Regeneration of Popular Cinema.” </w:t>
            </w:r>
            <w:r w:rsidRPr="008A3307">
              <w:rPr>
                <w:i/>
                <w:sz w:val="20"/>
                <w:szCs w:val="20"/>
              </w:rPr>
              <w:t>Studies in Latin American Popular Culture</w:t>
            </w:r>
            <w:r w:rsidRPr="008A3307">
              <w:rPr>
                <w:sz w:val="20"/>
                <w:szCs w:val="20"/>
              </w:rPr>
              <w:t xml:space="preserve"> 17 (1998): 223-232.</w:t>
            </w:r>
          </w:p>
          <w:p w14:paraId="1337E94A" w14:textId="77777777" w:rsidR="007F158D" w:rsidRPr="008A3307" w:rsidRDefault="007F158D" w:rsidP="0005763F">
            <w:pPr>
              <w:pStyle w:val="ListParagraph"/>
              <w:numPr>
                <w:ilvl w:val="0"/>
                <w:numId w:val="15"/>
              </w:numPr>
              <w:tabs>
                <w:tab w:val="num" w:pos="1080"/>
                <w:tab w:val="num" w:pos="1170"/>
              </w:tabs>
              <w:spacing w:after="240" w:line="240" w:lineRule="atLeast"/>
              <w:ind w:left="1080" w:hanging="720"/>
              <w:rPr>
                <w:sz w:val="20"/>
                <w:szCs w:val="20"/>
              </w:rPr>
            </w:pPr>
            <w:r w:rsidRPr="008A3307">
              <w:rPr>
                <w:sz w:val="20"/>
                <w:szCs w:val="20"/>
              </w:rPr>
              <w:lastRenderedPageBreak/>
              <w:t xml:space="preserve">Harris, Chad, Vicki Mayer, Catherine </w:t>
            </w:r>
            <w:proofErr w:type="spellStart"/>
            <w:r w:rsidRPr="008A3307">
              <w:rPr>
                <w:sz w:val="20"/>
                <w:szCs w:val="20"/>
              </w:rPr>
              <w:t>Saulino</w:t>
            </w:r>
            <w:proofErr w:type="spellEnd"/>
            <w:r w:rsidRPr="008A3307">
              <w:rPr>
                <w:sz w:val="20"/>
                <w:szCs w:val="20"/>
              </w:rPr>
              <w:t xml:space="preserve">, and Dan Schiller. “The Class Politics of Rush Limbaugh and Talk Radio.”  </w:t>
            </w:r>
            <w:r w:rsidRPr="008A3307">
              <w:rPr>
                <w:i/>
                <w:sz w:val="20"/>
                <w:szCs w:val="20"/>
              </w:rPr>
              <w:t>The Communication Review</w:t>
            </w:r>
            <w:r w:rsidRPr="008A3307">
              <w:rPr>
                <w:sz w:val="20"/>
                <w:szCs w:val="20"/>
              </w:rPr>
              <w:t xml:space="preserve"> </w:t>
            </w:r>
            <w:r w:rsidR="00C463E2" w:rsidRPr="008A3307">
              <w:rPr>
                <w:sz w:val="20"/>
                <w:szCs w:val="20"/>
              </w:rPr>
              <w:t>1.</w:t>
            </w:r>
            <w:r w:rsidRPr="008A3307">
              <w:rPr>
                <w:sz w:val="20"/>
                <w:szCs w:val="20"/>
              </w:rPr>
              <w:t>4 (1996): 545-64.</w:t>
            </w:r>
          </w:p>
          <w:p w14:paraId="62FD6E4F" w14:textId="77777777" w:rsidR="007F158D" w:rsidRPr="008A3307" w:rsidRDefault="007F158D" w:rsidP="0008362D">
            <w:pPr>
              <w:pStyle w:val="ListParagraph"/>
              <w:tabs>
                <w:tab w:val="num" w:pos="1170"/>
              </w:tabs>
              <w:spacing w:line="240" w:lineRule="auto"/>
              <w:rPr>
                <w:sz w:val="20"/>
                <w:szCs w:val="20"/>
              </w:rPr>
            </w:pPr>
          </w:p>
          <w:p w14:paraId="2F7DAFE8" w14:textId="77777777" w:rsidR="007F158D" w:rsidRPr="008A3307" w:rsidRDefault="007F158D" w:rsidP="0005763F">
            <w:pPr>
              <w:pStyle w:val="ListParagraph"/>
              <w:numPr>
                <w:ilvl w:val="0"/>
                <w:numId w:val="5"/>
              </w:numPr>
              <w:tabs>
                <w:tab w:val="num" w:pos="1080"/>
                <w:tab w:val="num" w:pos="1170"/>
              </w:tabs>
              <w:spacing w:after="160" w:line="240" w:lineRule="auto"/>
              <w:ind w:left="360"/>
              <w:rPr>
                <w:sz w:val="20"/>
                <w:szCs w:val="20"/>
              </w:rPr>
            </w:pPr>
            <w:r w:rsidRPr="008A3307">
              <w:rPr>
                <w:b/>
                <w:sz w:val="20"/>
                <w:szCs w:val="20"/>
              </w:rPr>
              <w:t>Invited Articles</w:t>
            </w:r>
            <w:r w:rsidR="00F26249" w:rsidRPr="008A3307">
              <w:rPr>
                <w:b/>
                <w:sz w:val="20"/>
                <w:szCs w:val="20"/>
              </w:rPr>
              <w:t xml:space="preserve"> </w:t>
            </w:r>
          </w:p>
          <w:p w14:paraId="03D21DA5" w14:textId="77777777" w:rsidR="00F26249" w:rsidRPr="008A3307" w:rsidRDefault="00F26249" w:rsidP="00F26249">
            <w:pPr>
              <w:pStyle w:val="ListParagraph"/>
              <w:tabs>
                <w:tab w:val="num" w:pos="1080"/>
                <w:tab w:val="num" w:pos="1170"/>
              </w:tabs>
              <w:spacing w:after="160" w:line="240" w:lineRule="auto"/>
              <w:ind w:left="360"/>
              <w:rPr>
                <w:sz w:val="20"/>
                <w:szCs w:val="20"/>
              </w:rPr>
            </w:pPr>
          </w:p>
          <w:p w14:paraId="16B4ACC2" w14:textId="681EDA04" w:rsidR="00315AE5" w:rsidRPr="00315AE5" w:rsidRDefault="00315AE5" w:rsidP="00A43318">
            <w:pPr>
              <w:pStyle w:val="ListParagraph"/>
              <w:numPr>
                <w:ilvl w:val="0"/>
                <w:numId w:val="16"/>
              </w:numPr>
              <w:tabs>
                <w:tab w:val="num" w:pos="1170"/>
              </w:tabs>
              <w:spacing w:after="240" w:line="240" w:lineRule="atLeast"/>
              <w:ind w:left="1080" w:hanging="720"/>
              <w:rPr>
                <w:sz w:val="20"/>
                <w:szCs w:val="20"/>
              </w:rPr>
            </w:pPr>
            <w:r>
              <w:rPr>
                <w:sz w:val="20"/>
                <w:szCs w:val="20"/>
              </w:rPr>
              <w:t xml:space="preserve">Mayer, Vicki. “Media Love and Labor.” </w:t>
            </w:r>
            <w:proofErr w:type="spellStart"/>
            <w:r>
              <w:rPr>
                <w:i/>
                <w:sz w:val="20"/>
                <w:szCs w:val="20"/>
              </w:rPr>
              <w:t>Synoptique</w:t>
            </w:r>
            <w:proofErr w:type="spellEnd"/>
            <w:r>
              <w:rPr>
                <w:i/>
                <w:sz w:val="20"/>
                <w:szCs w:val="20"/>
              </w:rPr>
              <w:t xml:space="preserve">: An Online Journal of Film and Moving Image Studies. </w:t>
            </w:r>
            <w:r>
              <w:rPr>
                <w:sz w:val="20"/>
                <w:szCs w:val="20"/>
              </w:rPr>
              <w:t>(forthcoming)</w:t>
            </w:r>
          </w:p>
          <w:p w14:paraId="18E0432D" w14:textId="62A60903" w:rsidR="00A43318" w:rsidRPr="00A43318" w:rsidRDefault="00A038EB" w:rsidP="00A43318">
            <w:pPr>
              <w:pStyle w:val="ListParagraph"/>
              <w:numPr>
                <w:ilvl w:val="0"/>
                <w:numId w:val="16"/>
              </w:numPr>
              <w:tabs>
                <w:tab w:val="num" w:pos="1170"/>
              </w:tabs>
              <w:spacing w:after="240" w:line="240" w:lineRule="atLeast"/>
              <w:ind w:left="1080" w:hanging="720"/>
              <w:rPr>
                <w:sz w:val="20"/>
                <w:szCs w:val="20"/>
              </w:rPr>
            </w:pPr>
            <w:r>
              <w:rPr>
                <w:sz w:val="20"/>
                <w:szCs w:val="20"/>
              </w:rPr>
              <w:t xml:space="preserve">Mayer, Vicki. “Forward.” In </w:t>
            </w:r>
            <w:proofErr w:type="spellStart"/>
            <w:r w:rsidR="00A43318" w:rsidRPr="00A43318">
              <w:rPr>
                <w:bCs/>
                <w:i/>
                <w:sz w:val="20"/>
                <w:szCs w:val="20"/>
              </w:rPr>
              <w:t>Rabisca</w:t>
            </w:r>
            <w:proofErr w:type="spellEnd"/>
            <w:r w:rsidR="00A43318" w:rsidRPr="00A43318">
              <w:rPr>
                <w:bCs/>
                <w:i/>
                <w:sz w:val="20"/>
                <w:szCs w:val="20"/>
              </w:rPr>
              <w:t xml:space="preserve"> e </w:t>
            </w:r>
            <w:proofErr w:type="spellStart"/>
            <w:r w:rsidR="00A43318" w:rsidRPr="00A43318">
              <w:rPr>
                <w:bCs/>
                <w:i/>
                <w:sz w:val="20"/>
                <w:szCs w:val="20"/>
              </w:rPr>
              <w:t>publica</w:t>
            </w:r>
            <w:proofErr w:type="spellEnd"/>
            <w:r w:rsidR="00A43318" w:rsidRPr="00A43318">
              <w:rPr>
                <w:bCs/>
                <w:i/>
                <w:sz w:val="20"/>
                <w:szCs w:val="20"/>
              </w:rPr>
              <w:t>: </w:t>
            </w:r>
            <w:proofErr w:type="spellStart"/>
            <w:r w:rsidR="00A43318" w:rsidRPr="00A43318">
              <w:rPr>
                <w:bCs/>
                <w:i/>
                <w:sz w:val="20"/>
                <w:szCs w:val="20"/>
              </w:rPr>
              <w:t>Juventudes</w:t>
            </w:r>
            <w:proofErr w:type="spellEnd"/>
            <w:r w:rsidR="00A43318" w:rsidRPr="00A43318">
              <w:rPr>
                <w:bCs/>
                <w:i/>
                <w:sz w:val="20"/>
                <w:szCs w:val="20"/>
              </w:rPr>
              <w:t xml:space="preserve"> e </w:t>
            </w:r>
            <w:proofErr w:type="spellStart"/>
            <w:r w:rsidR="00A43318" w:rsidRPr="00A43318">
              <w:rPr>
                <w:bCs/>
                <w:i/>
                <w:sz w:val="20"/>
                <w:szCs w:val="20"/>
              </w:rPr>
              <w:t>estratégias</w:t>
            </w:r>
            <w:proofErr w:type="spellEnd"/>
            <w:r w:rsidR="00A43318" w:rsidRPr="00A43318">
              <w:rPr>
                <w:bCs/>
                <w:i/>
                <w:sz w:val="20"/>
                <w:szCs w:val="20"/>
              </w:rPr>
              <w:t xml:space="preserve"> de </w:t>
            </w:r>
            <w:proofErr w:type="spellStart"/>
            <w:r w:rsidR="00A43318" w:rsidRPr="00A43318">
              <w:rPr>
                <w:bCs/>
                <w:i/>
                <w:sz w:val="20"/>
                <w:szCs w:val="20"/>
              </w:rPr>
              <w:t>visibilidade</w:t>
            </w:r>
            <w:proofErr w:type="spellEnd"/>
            <w:r w:rsidR="00A43318" w:rsidRPr="00A43318">
              <w:rPr>
                <w:bCs/>
                <w:i/>
                <w:sz w:val="20"/>
                <w:szCs w:val="20"/>
              </w:rPr>
              <w:t xml:space="preserve"> social e </w:t>
            </w:r>
            <w:proofErr w:type="spellStart"/>
            <w:r w:rsidR="00A43318" w:rsidRPr="00A43318">
              <w:rPr>
                <w:bCs/>
                <w:i/>
                <w:sz w:val="20"/>
                <w:szCs w:val="20"/>
              </w:rPr>
              <w:t>midiática</w:t>
            </w:r>
            <w:proofErr w:type="spellEnd"/>
            <w:r w:rsidR="00A43318" w:rsidRPr="00A43318">
              <w:rPr>
                <w:bCs/>
                <w:i/>
                <w:sz w:val="20"/>
                <w:szCs w:val="20"/>
              </w:rPr>
              <w:t xml:space="preserve"> do </w:t>
            </w:r>
            <w:proofErr w:type="spellStart"/>
            <w:r w:rsidR="00A43318" w:rsidRPr="00A43318">
              <w:rPr>
                <w:bCs/>
                <w:i/>
                <w:sz w:val="20"/>
                <w:szCs w:val="20"/>
              </w:rPr>
              <w:t>passinho</w:t>
            </w:r>
            <w:proofErr w:type="spellEnd"/>
            <w:r w:rsidR="00A43318" w:rsidRPr="00A43318">
              <w:rPr>
                <w:bCs/>
                <w:i/>
                <w:sz w:val="20"/>
                <w:szCs w:val="20"/>
              </w:rPr>
              <w:t xml:space="preserve"> carioca </w:t>
            </w:r>
            <w:proofErr w:type="spellStart"/>
            <w:r w:rsidR="00A43318" w:rsidRPr="00A43318">
              <w:rPr>
                <w:bCs/>
                <w:i/>
                <w:sz w:val="20"/>
                <w:szCs w:val="20"/>
              </w:rPr>
              <w:t>ao</w:t>
            </w:r>
            <w:proofErr w:type="spellEnd"/>
            <w:r w:rsidR="00A43318" w:rsidRPr="00A43318">
              <w:rPr>
                <w:bCs/>
                <w:i/>
                <w:sz w:val="20"/>
                <w:szCs w:val="20"/>
              </w:rPr>
              <w:t xml:space="preserve"> </w:t>
            </w:r>
            <w:proofErr w:type="spellStart"/>
            <w:r w:rsidR="00A43318" w:rsidRPr="00A43318">
              <w:rPr>
                <w:bCs/>
                <w:i/>
                <w:sz w:val="20"/>
                <w:szCs w:val="20"/>
              </w:rPr>
              <w:t>ativismo</w:t>
            </w:r>
            <w:proofErr w:type="spellEnd"/>
            <w:r w:rsidR="00A43318" w:rsidRPr="00A43318">
              <w:rPr>
                <w:bCs/>
                <w:i/>
                <w:sz w:val="20"/>
                <w:szCs w:val="20"/>
              </w:rPr>
              <w:t xml:space="preserve"> de Nova Orleans</w:t>
            </w:r>
            <w:r w:rsidR="00A43318">
              <w:rPr>
                <w:bCs/>
                <w:sz w:val="20"/>
                <w:szCs w:val="20"/>
              </w:rPr>
              <w:t xml:space="preserve"> by Aline Maia, TB</w:t>
            </w:r>
            <w:r w:rsidR="009444DD">
              <w:rPr>
                <w:bCs/>
                <w:sz w:val="20"/>
                <w:szCs w:val="20"/>
              </w:rPr>
              <w:t>A</w:t>
            </w:r>
            <w:r w:rsidR="00A43318">
              <w:rPr>
                <w:bCs/>
                <w:sz w:val="20"/>
                <w:szCs w:val="20"/>
              </w:rPr>
              <w:t>.</w:t>
            </w:r>
          </w:p>
          <w:p w14:paraId="30D75565" w14:textId="3ECBB9F0" w:rsidR="009444DD" w:rsidRDefault="00A43318" w:rsidP="0005763F">
            <w:pPr>
              <w:pStyle w:val="ListParagraph"/>
              <w:numPr>
                <w:ilvl w:val="0"/>
                <w:numId w:val="16"/>
              </w:numPr>
              <w:tabs>
                <w:tab w:val="num" w:pos="1170"/>
              </w:tabs>
              <w:spacing w:after="240" w:line="240" w:lineRule="atLeast"/>
              <w:ind w:left="1080" w:hanging="720"/>
              <w:rPr>
                <w:sz w:val="20"/>
                <w:szCs w:val="20"/>
              </w:rPr>
            </w:pPr>
            <w:r>
              <w:rPr>
                <w:sz w:val="20"/>
                <w:szCs w:val="20"/>
              </w:rPr>
              <w:t>Mayer, Vicki.</w:t>
            </w:r>
            <w:r w:rsidR="009444DD">
              <w:rPr>
                <w:sz w:val="20"/>
                <w:szCs w:val="20"/>
              </w:rPr>
              <w:t xml:space="preserve"> “The Future of No Work,” </w:t>
            </w:r>
            <w:proofErr w:type="spellStart"/>
            <w:r w:rsidR="009444DD" w:rsidRPr="008A3307">
              <w:rPr>
                <w:i/>
                <w:sz w:val="20"/>
                <w:szCs w:val="20"/>
              </w:rPr>
              <w:t>ViaNolaVie</w:t>
            </w:r>
            <w:proofErr w:type="spellEnd"/>
            <w:r w:rsidR="009444DD" w:rsidRPr="008A3307">
              <w:rPr>
                <w:sz w:val="20"/>
                <w:szCs w:val="20"/>
              </w:rPr>
              <w:t xml:space="preserve">, </w:t>
            </w:r>
            <w:r w:rsidR="009444DD">
              <w:rPr>
                <w:sz w:val="20"/>
                <w:szCs w:val="20"/>
              </w:rPr>
              <w:t xml:space="preserve">May 8, 2018, </w:t>
            </w:r>
            <w:hyperlink r:id="rId20" w:history="1">
              <w:r w:rsidR="009444DD" w:rsidRPr="006F72BF">
                <w:rPr>
                  <w:rStyle w:val="Hyperlink"/>
                  <w:sz w:val="20"/>
                  <w:szCs w:val="20"/>
                </w:rPr>
                <w:t>https://www.vianolavie.org/2018/05/08/the-future-of-no-work/</w:t>
              </w:r>
            </w:hyperlink>
            <w:r w:rsidR="009444DD">
              <w:rPr>
                <w:sz w:val="20"/>
                <w:szCs w:val="20"/>
              </w:rPr>
              <w:t xml:space="preserve">. </w:t>
            </w:r>
          </w:p>
          <w:p w14:paraId="0FBACC2E" w14:textId="6DA119F2" w:rsidR="00A038EB" w:rsidRDefault="009444DD" w:rsidP="0005763F">
            <w:pPr>
              <w:pStyle w:val="ListParagraph"/>
              <w:numPr>
                <w:ilvl w:val="0"/>
                <w:numId w:val="16"/>
              </w:numPr>
              <w:tabs>
                <w:tab w:val="num" w:pos="1170"/>
              </w:tabs>
              <w:spacing w:after="240" w:line="240" w:lineRule="atLeast"/>
              <w:ind w:left="1080" w:hanging="720"/>
              <w:rPr>
                <w:sz w:val="20"/>
                <w:szCs w:val="20"/>
              </w:rPr>
            </w:pPr>
            <w:r>
              <w:rPr>
                <w:sz w:val="20"/>
                <w:szCs w:val="20"/>
              </w:rPr>
              <w:t xml:space="preserve">Mayer, Vicki. “Engaging Community Voices: Postcard from the Netherlands.” </w:t>
            </w:r>
            <w:proofErr w:type="spellStart"/>
            <w:r w:rsidRPr="008A3307">
              <w:rPr>
                <w:i/>
                <w:sz w:val="20"/>
                <w:szCs w:val="20"/>
              </w:rPr>
              <w:t>ViaNolaVie</w:t>
            </w:r>
            <w:proofErr w:type="spellEnd"/>
            <w:r w:rsidRPr="008A3307">
              <w:rPr>
                <w:sz w:val="20"/>
                <w:szCs w:val="20"/>
              </w:rPr>
              <w:t xml:space="preserve">, </w:t>
            </w:r>
            <w:r>
              <w:rPr>
                <w:sz w:val="20"/>
                <w:szCs w:val="20"/>
              </w:rPr>
              <w:t xml:space="preserve">April 28, 2018, </w:t>
            </w:r>
            <w:hyperlink r:id="rId21" w:history="1">
              <w:r w:rsidRPr="006F72BF">
                <w:rPr>
                  <w:rStyle w:val="Hyperlink"/>
                  <w:sz w:val="20"/>
                  <w:szCs w:val="20"/>
                </w:rPr>
                <w:t>https://www.vianolavie.org/2018/04/27/engaging-community-voices-postcard-from-the-netherlands/</w:t>
              </w:r>
            </w:hyperlink>
            <w:r>
              <w:rPr>
                <w:sz w:val="20"/>
                <w:szCs w:val="20"/>
              </w:rPr>
              <w:t xml:space="preserve">. </w:t>
            </w:r>
          </w:p>
          <w:p w14:paraId="586D50CC" w14:textId="78758732" w:rsidR="009444DD" w:rsidRDefault="009444DD" w:rsidP="0005763F">
            <w:pPr>
              <w:pStyle w:val="ListParagraph"/>
              <w:numPr>
                <w:ilvl w:val="0"/>
                <w:numId w:val="16"/>
              </w:numPr>
              <w:tabs>
                <w:tab w:val="num" w:pos="1170"/>
              </w:tabs>
              <w:spacing w:after="240" w:line="240" w:lineRule="atLeast"/>
              <w:ind w:left="1080" w:hanging="720"/>
              <w:rPr>
                <w:sz w:val="20"/>
                <w:szCs w:val="20"/>
              </w:rPr>
            </w:pPr>
            <w:r>
              <w:rPr>
                <w:sz w:val="20"/>
                <w:szCs w:val="20"/>
              </w:rPr>
              <w:t>Mayer, Vicki. “</w:t>
            </w:r>
            <w:proofErr w:type="spellStart"/>
            <w:r>
              <w:rPr>
                <w:sz w:val="20"/>
                <w:szCs w:val="20"/>
              </w:rPr>
              <w:t>Erfgoed</w:t>
            </w:r>
            <w:proofErr w:type="spellEnd"/>
            <w:r>
              <w:rPr>
                <w:sz w:val="20"/>
                <w:szCs w:val="20"/>
              </w:rPr>
              <w:t xml:space="preserve"> for the Public Good.” </w:t>
            </w:r>
            <w:proofErr w:type="spellStart"/>
            <w:r>
              <w:rPr>
                <w:i/>
                <w:sz w:val="20"/>
                <w:szCs w:val="20"/>
              </w:rPr>
              <w:t>ViaNolaVie</w:t>
            </w:r>
            <w:proofErr w:type="spellEnd"/>
            <w:r>
              <w:rPr>
                <w:sz w:val="20"/>
                <w:szCs w:val="20"/>
              </w:rPr>
              <w:t xml:space="preserve">, November 16, 2017: </w:t>
            </w:r>
            <w:hyperlink r:id="rId22" w:history="1">
              <w:r w:rsidRPr="006F72BF">
                <w:rPr>
                  <w:rStyle w:val="Hyperlink"/>
                  <w:sz w:val="20"/>
                  <w:szCs w:val="20"/>
                </w:rPr>
                <w:t>https://www.vianolavie.org/2017/11/16/erfgoed-for-the-public-good/</w:t>
              </w:r>
            </w:hyperlink>
            <w:r>
              <w:rPr>
                <w:sz w:val="20"/>
                <w:szCs w:val="20"/>
              </w:rPr>
              <w:t xml:space="preserve">. </w:t>
            </w:r>
          </w:p>
          <w:p w14:paraId="7E2F1E1E" w14:textId="2981A4EE" w:rsidR="00FD33D0" w:rsidRPr="008A3307" w:rsidRDefault="007F158D" w:rsidP="0005763F">
            <w:pPr>
              <w:pStyle w:val="ListParagraph"/>
              <w:numPr>
                <w:ilvl w:val="0"/>
                <w:numId w:val="16"/>
              </w:numPr>
              <w:tabs>
                <w:tab w:val="num" w:pos="1170"/>
              </w:tabs>
              <w:spacing w:after="240" w:line="240" w:lineRule="atLeast"/>
              <w:ind w:left="1080" w:hanging="720"/>
              <w:rPr>
                <w:sz w:val="20"/>
                <w:szCs w:val="20"/>
              </w:rPr>
            </w:pPr>
            <w:r w:rsidRPr="008A3307">
              <w:rPr>
                <w:sz w:val="20"/>
                <w:szCs w:val="20"/>
              </w:rPr>
              <w:t xml:space="preserve">Mayer, Vicki. </w:t>
            </w:r>
            <w:r w:rsidR="00FD33D0" w:rsidRPr="008A3307">
              <w:rPr>
                <w:sz w:val="20"/>
                <w:szCs w:val="20"/>
              </w:rPr>
              <w:t>“St</w:t>
            </w:r>
            <w:r w:rsidR="009444DD">
              <w:rPr>
                <w:sz w:val="20"/>
                <w:szCs w:val="20"/>
              </w:rPr>
              <w:t>olpersteine: St</w:t>
            </w:r>
            <w:r w:rsidR="00FD33D0" w:rsidRPr="008A3307">
              <w:rPr>
                <w:sz w:val="20"/>
                <w:szCs w:val="20"/>
              </w:rPr>
              <w:t xml:space="preserve">umbling on Social Innovations in Europe.” </w:t>
            </w:r>
            <w:proofErr w:type="spellStart"/>
            <w:r w:rsidR="00FD33D0" w:rsidRPr="008A3307">
              <w:rPr>
                <w:i/>
                <w:sz w:val="20"/>
                <w:szCs w:val="20"/>
              </w:rPr>
              <w:t>ViaNolaVie</w:t>
            </w:r>
            <w:proofErr w:type="spellEnd"/>
            <w:r w:rsidR="00FD33D0" w:rsidRPr="008A3307">
              <w:rPr>
                <w:sz w:val="20"/>
                <w:szCs w:val="20"/>
              </w:rPr>
              <w:t xml:space="preserve">, September 19, 2017: </w:t>
            </w:r>
            <w:hyperlink r:id="rId23" w:history="1">
              <w:r w:rsidR="00FD33D0" w:rsidRPr="008A3307">
                <w:rPr>
                  <w:rStyle w:val="Hyperlink"/>
                  <w:sz w:val="20"/>
                  <w:szCs w:val="20"/>
                </w:rPr>
                <w:t>http://www.vianolavie.org/2017/09/19/stumbling-on-social-innovations-in-europe/</w:t>
              </w:r>
            </w:hyperlink>
            <w:r w:rsidR="00FD33D0" w:rsidRPr="008A3307">
              <w:rPr>
                <w:sz w:val="20"/>
                <w:szCs w:val="20"/>
              </w:rPr>
              <w:t xml:space="preserve">. </w:t>
            </w:r>
          </w:p>
          <w:p w14:paraId="2EC7E58F" w14:textId="153C104E" w:rsidR="007F158D" w:rsidRPr="008A3307" w:rsidRDefault="00FD33D0" w:rsidP="0005763F">
            <w:pPr>
              <w:pStyle w:val="ListParagraph"/>
              <w:numPr>
                <w:ilvl w:val="0"/>
                <w:numId w:val="16"/>
              </w:numPr>
              <w:tabs>
                <w:tab w:val="num" w:pos="1170"/>
              </w:tabs>
              <w:spacing w:after="240" w:line="240" w:lineRule="atLeast"/>
              <w:ind w:left="1080" w:hanging="720"/>
              <w:rPr>
                <w:sz w:val="20"/>
                <w:szCs w:val="20"/>
              </w:rPr>
            </w:pPr>
            <w:r w:rsidRPr="008A3307">
              <w:rPr>
                <w:sz w:val="20"/>
                <w:szCs w:val="20"/>
              </w:rPr>
              <w:t xml:space="preserve">Mayer, Vick. </w:t>
            </w:r>
            <w:r w:rsidR="00C463E2" w:rsidRPr="008A3307">
              <w:rPr>
                <w:sz w:val="20"/>
                <w:szCs w:val="20"/>
              </w:rPr>
              <w:t xml:space="preserve">“Pedagogy and Where </w:t>
            </w:r>
            <w:proofErr w:type="spellStart"/>
            <w:r w:rsidR="00C463E2" w:rsidRPr="008A3307">
              <w:rPr>
                <w:sz w:val="20"/>
                <w:szCs w:val="20"/>
              </w:rPr>
              <w:t>Sh</w:t>
            </w:r>
            <w:proofErr w:type="spellEnd"/>
            <w:r w:rsidR="00C463E2" w:rsidRPr="008A3307">
              <w:rPr>
                <w:sz w:val="20"/>
                <w:szCs w:val="20"/>
              </w:rPr>
              <w:t xml:space="preserve">** Happens in Digital Humanities.” </w:t>
            </w:r>
            <w:r w:rsidR="007F158D" w:rsidRPr="008A3307">
              <w:rPr>
                <w:i/>
                <w:sz w:val="20"/>
                <w:szCs w:val="20"/>
              </w:rPr>
              <w:t>Flow</w:t>
            </w:r>
            <w:r w:rsidR="00C463E2" w:rsidRPr="008A3307">
              <w:rPr>
                <w:i/>
                <w:sz w:val="20"/>
                <w:szCs w:val="20"/>
              </w:rPr>
              <w:t xml:space="preserve"> </w:t>
            </w:r>
            <w:r w:rsidR="00C463E2" w:rsidRPr="008A3307">
              <w:rPr>
                <w:sz w:val="20"/>
                <w:szCs w:val="20"/>
              </w:rPr>
              <w:t xml:space="preserve">22 (2015): </w:t>
            </w:r>
            <w:hyperlink r:id="rId24" w:history="1">
              <w:r w:rsidR="00C463E2" w:rsidRPr="008A3307">
                <w:rPr>
                  <w:rStyle w:val="Hyperlink"/>
                  <w:sz w:val="20"/>
                  <w:szCs w:val="20"/>
                </w:rPr>
                <w:t>http://flowtv.org/2015/09/pedagogy-and-where-sh-happens-in-digital-humanities/</w:t>
              </w:r>
            </w:hyperlink>
            <w:r w:rsidR="00C463E2" w:rsidRPr="008A3307">
              <w:rPr>
                <w:sz w:val="20"/>
                <w:szCs w:val="20"/>
              </w:rPr>
              <w:t xml:space="preserve">. </w:t>
            </w:r>
          </w:p>
          <w:p w14:paraId="43328B77" w14:textId="77777777" w:rsidR="008A3307" w:rsidRPr="008A3307" w:rsidRDefault="007F158D" w:rsidP="00B94924">
            <w:pPr>
              <w:pStyle w:val="ListParagraph"/>
              <w:numPr>
                <w:ilvl w:val="0"/>
                <w:numId w:val="16"/>
              </w:numPr>
              <w:tabs>
                <w:tab w:val="num" w:pos="1080"/>
                <w:tab w:val="num" w:pos="1170"/>
              </w:tabs>
              <w:spacing w:after="0" w:line="240" w:lineRule="atLeast"/>
              <w:ind w:left="1080" w:hanging="720"/>
              <w:rPr>
                <w:sz w:val="20"/>
                <w:szCs w:val="20"/>
              </w:rPr>
            </w:pPr>
            <w:r w:rsidRPr="008A3307">
              <w:rPr>
                <w:sz w:val="20"/>
                <w:szCs w:val="20"/>
              </w:rPr>
              <w:t xml:space="preserve">Mayer, Vicki. “The Follies of a Film Economy.” </w:t>
            </w:r>
            <w:r w:rsidRPr="008A3307">
              <w:rPr>
                <w:i/>
                <w:sz w:val="20"/>
                <w:szCs w:val="20"/>
                <w:lang w:val="pt-BR"/>
              </w:rPr>
              <w:t>Louisiana Cultural Vistas Magazine</w:t>
            </w:r>
            <w:r w:rsidRPr="008A3307">
              <w:rPr>
                <w:sz w:val="20"/>
                <w:szCs w:val="20"/>
                <w:lang w:val="pt-BR"/>
              </w:rPr>
              <w:t xml:space="preserve"> (2015): </w:t>
            </w:r>
            <w:r w:rsidR="00B94924" w:rsidRPr="008A3307">
              <w:rPr>
                <w:sz w:val="20"/>
                <w:szCs w:val="20"/>
                <w:lang w:val="pt-BR"/>
              </w:rPr>
              <w:t>70-73.</w:t>
            </w:r>
          </w:p>
          <w:p w14:paraId="36B3F47D" w14:textId="051D2C0D" w:rsidR="007F158D" w:rsidRPr="008A3307" w:rsidRDefault="007F158D" w:rsidP="008A3307">
            <w:pPr>
              <w:pStyle w:val="ListParagraph"/>
              <w:numPr>
                <w:ilvl w:val="1"/>
                <w:numId w:val="16"/>
              </w:numPr>
              <w:tabs>
                <w:tab w:val="num" w:pos="1080"/>
                <w:tab w:val="num" w:pos="1170"/>
              </w:tabs>
              <w:spacing w:after="0" w:line="240" w:lineRule="atLeast"/>
              <w:rPr>
                <w:sz w:val="20"/>
                <w:szCs w:val="20"/>
              </w:rPr>
            </w:pPr>
            <w:r w:rsidRPr="008A3307">
              <w:rPr>
                <w:sz w:val="20"/>
                <w:szCs w:val="20"/>
              </w:rPr>
              <w:t xml:space="preserve">Reprinted in </w:t>
            </w:r>
            <w:r w:rsidR="00B94924" w:rsidRPr="008A3307">
              <w:rPr>
                <w:sz w:val="20"/>
                <w:szCs w:val="20"/>
              </w:rPr>
              <w:t xml:space="preserve">Louisiana Endowment for the Humanities, </w:t>
            </w:r>
            <w:r w:rsidRPr="008A3307">
              <w:rPr>
                <w:i/>
                <w:sz w:val="20"/>
                <w:szCs w:val="20"/>
              </w:rPr>
              <w:t xml:space="preserve">KNOWLA, the </w:t>
            </w:r>
            <w:r w:rsidR="00B94924" w:rsidRPr="008A3307">
              <w:rPr>
                <w:i/>
                <w:sz w:val="20"/>
                <w:szCs w:val="20"/>
              </w:rPr>
              <w:t>Digital E</w:t>
            </w:r>
            <w:r w:rsidRPr="008A3307">
              <w:rPr>
                <w:i/>
                <w:sz w:val="20"/>
                <w:szCs w:val="20"/>
              </w:rPr>
              <w:t>ncyclopedia of Louisiana</w:t>
            </w:r>
            <w:r w:rsidRPr="008A3307">
              <w:rPr>
                <w:sz w:val="20"/>
                <w:szCs w:val="20"/>
              </w:rPr>
              <w:t xml:space="preserve">: </w:t>
            </w:r>
            <w:hyperlink r:id="rId25" w:history="1">
              <w:r w:rsidR="00B94924" w:rsidRPr="008A3307">
                <w:rPr>
                  <w:rStyle w:val="Hyperlink"/>
                  <w:sz w:val="20"/>
                  <w:szCs w:val="20"/>
                </w:rPr>
                <w:t>http://www.knowlouisiana.org/38362/</w:t>
              </w:r>
            </w:hyperlink>
            <w:r w:rsidR="00B94924" w:rsidRPr="008A3307">
              <w:rPr>
                <w:sz w:val="20"/>
                <w:szCs w:val="20"/>
              </w:rPr>
              <w:t>.</w:t>
            </w:r>
          </w:p>
          <w:p w14:paraId="0B4ADC1E"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rPr>
            </w:pPr>
            <w:r w:rsidRPr="008A3307">
              <w:rPr>
                <w:sz w:val="20"/>
                <w:szCs w:val="20"/>
              </w:rPr>
              <w:t xml:space="preserve">Mayer, Vicki. “Creative Work Is Still Work.” </w:t>
            </w:r>
            <w:r w:rsidRPr="008A3307">
              <w:rPr>
                <w:i/>
                <w:sz w:val="20"/>
                <w:szCs w:val="20"/>
              </w:rPr>
              <w:t>Creative Industries Journal</w:t>
            </w:r>
            <w:r w:rsidRPr="008A3307">
              <w:rPr>
                <w:sz w:val="20"/>
                <w:szCs w:val="20"/>
              </w:rPr>
              <w:t xml:space="preserve"> 7</w:t>
            </w:r>
            <w:r w:rsidR="00E62624" w:rsidRPr="008A3307">
              <w:rPr>
                <w:sz w:val="20"/>
                <w:szCs w:val="20"/>
              </w:rPr>
              <w:t>.</w:t>
            </w:r>
            <w:r w:rsidRPr="008A3307">
              <w:rPr>
                <w:sz w:val="20"/>
                <w:szCs w:val="20"/>
              </w:rPr>
              <w:t>1 (2014): 59-61.</w:t>
            </w:r>
          </w:p>
          <w:p w14:paraId="51EB2604"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rPr>
            </w:pPr>
            <w:r w:rsidRPr="008A3307">
              <w:rPr>
                <w:sz w:val="20"/>
                <w:szCs w:val="20"/>
              </w:rPr>
              <w:t>Mayer, Vicki and Mike Griffith.  “</w:t>
            </w:r>
            <w:proofErr w:type="spellStart"/>
            <w:r w:rsidRPr="008A3307">
              <w:rPr>
                <w:sz w:val="20"/>
                <w:szCs w:val="20"/>
              </w:rPr>
              <w:t>MediaNOLA</w:t>
            </w:r>
            <w:proofErr w:type="spellEnd"/>
            <w:r w:rsidRPr="008A3307">
              <w:rPr>
                <w:sz w:val="20"/>
                <w:szCs w:val="20"/>
              </w:rPr>
              <w:t xml:space="preserve">: A Digital Humanities Project to Tell Stories of Cultural Production in New Orleans.” </w:t>
            </w:r>
            <w:r w:rsidRPr="008A3307">
              <w:rPr>
                <w:i/>
                <w:sz w:val="20"/>
                <w:szCs w:val="20"/>
              </w:rPr>
              <w:t>Journal of Digital Humanities</w:t>
            </w:r>
            <w:r w:rsidRPr="008A3307">
              <w:rPr>
                <w:sz w:val="20"/>
                <w:szCs w:val="20"/>
              </w:rPr>
              <w:t>. 2</w:t>
            </w:r>
            <w:r w:rsidR="00E62624" w:rsidRPr="008A3307">
              <w:rPr>
                <w:sz w:val="20"/>
                <w:szCs w:val="20"/>
              </w:rPr>
              <w:t>.</w:t>
            </w:r>
            <w:r w:rsidRPr="008A3307">
              <w:rPr>
                <w:sz w:val="20"/>
                <w:szCs w:val="20"/>
              </w:rPr>
              <w:t>2 (2013)</w:t>
            </w:r>
            <w:r w:rsidR="00B94924" w:rsidRPr="008A3307">
              <w:rPr>
                <w:sz w:val="20"/>
                <w:szCs w:val="20"/>
              </w:rPr>
              <w:t>:</w:t>
            </w:r>
            <w:r w:rsidRPr="008A3307">
              <w:rPr>
                <w:sz w:val="20"/>
                <w:szCs w:val="20"/>
              </w:rPr>
              <w:t xml:space="preserve"> </w:t>
            </w:r>
            <w:hyperlink r:id="rId26" w:history="1">
              <w:r w:rsidRPr="008A3307">
                <w:rPr>
                  <w:rStyle w:val="Hyperlink"/>
                  <w:sz w:val="20"/>
                  <w:szCs w:val="20"/>
                </w:rPr>
                <w:t>http://journalofdigitalhumanities.org/2-2/medianola-by-vicki-mayer-and-mike-griffith/</w:t>
              </w:r>
            </w:hyperlink>
            <w:r w:rsidR="00E62624" w:rsidRPr="008A3307">
              <w:rPr>
                <w:sz w:val="20"/>
                <w:szCs w:val="20"/>
              </w:rPr>
              <w:t xml:space="preserve"> </w:t>
            </w:r>
            <w:r w:rsidR="00B94924" w:rsidRPr="008A3307">
              <w:rPr>
                <w:sz w:val="20"/>
                <w:szCs w:val="20"/>
              </w:rPr>
              <w:t xml:space="preserve">. </w:t>
            </w:r>
            <w:r w:rsidR="00E62624" w:rsidRPr="008A3307">
              <w:rPr>
                <w:sz w:val="20"/>
                <w:szCs w:val="20"/>
              </w:rPr>
              <w:t>[R</w:t>
            </w:r>
            <w:r w:rsidRPr="008A3307">
              <w:rPr>
                <w:sz w:val="20"/>
                <w:szCs w:val="20"/>
              </w:rPr>
              <w:t>eprint of a 2013 white paper for the National Endowment for the Humanities]</w:t>
            </w:r>
          </w:p>
          <w:p w14:paraId="451E4D5B"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rPr>
            </w:pPr>
            <w:r w:rsidRPr="008A3307">
              <w:rPr>
                <w:sz w:val="20"/>
                <w:szCs w:val="20"/>
              </w:rPr>
              <w:t xml:space="preserve">Mayer, Vicki. “What’s in a Name?” </w:t>
            </w:r>
            <w:r w:rsidRPr="008A3307">
              <w:rPr>
                <w:i/>
                <w:sz w:val="20"/>
                <w:szCs w:val="20"/>
              </w:rPr>
              <w:t>Communication and Critical/Cultural Studies</w:t>
            </w:r>
            <w:r w:rsidRPr="008A3307">
              <w:rPr>
                <w:sz w:val="20"/>
                <w:szCs w:val="20"/>
              </w:rPr>
              <w:t>. 10</w:t>
            </w:r>
            <w:r w:rsidR="00B94924" w:rsidRPr="008A3307">
              <w:rPr>
                <w:sz w:val="20"/>
                <w:szCs w:val="20"/>
              </w:rPr>
              <w:t>.</w:t>
            </w:r>
            <w:r w:rsidRPr="008A3307">
              <w:rPr>
                <w:sz w:val="20"/>
                <w:szCs w:val="20"/>
              </w:rPr>
              <w:t>2-3 (2013): 291-294.</w:t>
            </w:r>
          </w:p>
          <w:p w14:paraId="368A7719"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rPr>
            </w:pPr>
            <w:r w:rsidRPr="008A3307">
              <w:rPr>
                <w:sz w:val="20"/>
                <w:szCs w:val="20"/>
              </w:rPr>
              <w:t xml:space="preserve">Mayer, Vicki. “Film Your Troubles Away.” </w:t>
            </w:r>
            <w:r w:rsidRPr="008A3307">
              <w:rPr>
                <w:i/>
                <w:sz w:val="20"/>
                <w:szCs w:val="20"/>
              </w:rPr>
              <w:t>Antenna: Responses to Media and Culture</w:t>
            </w:r>
            <w:r w:rsidR="00B94924" w:rsidRPr="008A3307">
              <w:rPr>
                <w:sz w:val="20"/>
                <w:szCs w:val="20"/>
              </w:rPr>
              <w:t>, 27 Apr. 20</w:t>
            </w:r>
            <w:r w:rsidRPr="008A3307">
              <w:rPr>
                <w:sz w:val="20"/>
                <w:szCs w:val="20"/>
              </w:rPr>
              <w:t>11</w:t>
            </w:r>
            <w:r w:rsidR="00B94924" w:rsidRPr="008A3307">
              <w:rPr>
                <w:sz w:val="20"/>
                <w:szCs w:val="20"/>
              </w:rPr>
              <w:t>,</w:t>
            </w:r>
            <w:r w:rsidRPr="008A3307">
              <w:rPr>
                <w:sz w:val="20"/>
                <w:szCs w:val="20"/>
              </w:rPr>
              <w:t xml:space="preserve"> </w:t>
            </w:r>
            <w:hyperlink r:id="rId27" w:history="1">
              <w:r w:rsidRPr="008A3307">
                <w:rPr>
                  <w:rStyle w:val="Hyperlink"/>
                  <w:sz w:val="20"/>
                  <w:szCs w:val="20"/>
                </w:rPr>
                <w:t>http://blog.commarts.wisc.edu/2011/04/27/film-your-troubles-away/</w:t>
              </w:r>
            </w:hyperlink>
            <w:r w:rsidR="00B94924" w:rsidRPr="008A3307">
              <w:rPr>
                <w:sz w:val="20"/>
                <w:szCs w:val="20"/>
              </w:rPr>
              <w:t>.</w:t>
            </w:r>
          </w:p>
          <w:p w14:paraId="7907C827"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rPr>
            </w:pPr>
            <w:r w:rsidRPr="008A3307">
              <w:rPr>
                <w:sz w:val="20"/>
                <w:szCs w:val="20"/>
              </w:rPr>
              <w:t xml:space="preserve">Mayer, Vicki. “Housewives in Crisis, Economic That Is.” </w:t>
            </w:r>
            <w:r w:rsidRPr="008A3307">
              <w:rPr>
                <w:i/>
                <w:sz w:val="20"/>
                <w:szCs w:val="20"/>
              </w:rPr>
              <w:t>Antenna: Responses to Media and Culture</w:t>
            </w:r>
            <w:r w:rsidR="00B94924" w:rsidRPr="008A3307">
              <w:rPr>
                <w:sz w:val="20"/>
                <w:szCs w:val="20"/>
              </w:rPr>
              <w:t>, 23</w:t>
            </w:r>
            <w:r w:rsidR="00E73617" w:rsidRPr="008A3307">
              <w:rPr>
                <w:sz w:val="20"/>
                <w:szCs w:val="20"/>
              </w:rPr>
              <w:t xml:space="preserve"> </w:t>
            </w:r>
            <w:r w:rsidR="00B94924" w:rsidRPr="008A3307">
              <w:rPr>
                <w:sz w:val="20"/>
                <w:szCs w:val="20"/>
              </w:rPr>
              <w:t>Jan. 2010:</w:t>
            </w:r>
            <w:r w:rsidRPr="008A3307">
              <w:rPr>
                <w:sz w:val="20"/>
                <w:szCs w:val="20"/>
              </w:rPr>
              <w:t xml:space="preserve"> </w:t>
            </w:r>
            <w:hyperlink r:id="rId28" w:history="1">
              <w:r w:rsidRPr="008A3307">
                <w:rPr>
                  <w:rStyle w:val="Hyperlink"/>
                  <w:sz w:val="20"/>
                  <w:szCs w:val="20"/>
                </w:rPr>
                <w:t>http://blog.commarts.wisc.edu/2010/01/23/housewives-in-crisis-economic-that-is/</w:t>
              </w:r>
            </w:hyperlink>
            <w:r w:rsidR="00B94924" w:rsidRPr="008A3307">
              <w:rPr>
                <w:sz w:val="20"/>
                <w:szCs w:val="20"/>
              </w:rPr>
              <w:t>.</w:t>
            </w:r>
          </w:p>
          <w:p w14:paraId="3A968AB6"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rPr>
            </w:pPr>
            <w:r w:rsidRPr="008A3307">
              <w:rPr>
                <w:sz w:val="20"/>
                <w:szCs w:val="20"/>
              </w:rPr>
              <w:t xml:space="preserve">Mayer, Vicki. “A Tale of a Roux and a Rue.” </w:t>
            </w:r>
            <w:r w:rsidRPr="008A3307">
              <w:rPr>
                <w:i/>
                <w:sz w:val="20"/>
                <w:szCs w:val="20"/>
              </w:rPr>
              <w:t>Antenna: Responses to Media and Culture</w:t>
            </w:r>
            <w:r w:rsidRPr="008A3307">
              <w:rPr>
                <w:sz w:val="20"/>
                <w:szCs w:val="20"/>
              </w:rPr>
              <w:t xml:space="preserve">.  </w:t>
            </w:r>
            <w:r w:rsidR="00E73617" w:rsidRPr="008A3307">
              <w:rPr>
                <w:sz w:val="20"/>
                <w:szCs w:val="20"/>
              </w:rPr>
              <w:t xml:space="preserve">8 Feb. </w:t>
            </w:r>
            <w:r w:rsidRPr="008A3307">
              <w:rPr>
                <w:sz w:val="20"/>
                <w:szCs w:val="20"/>
              </w:rPr>
              <w:t xml:space="preserve">2010: </w:t>
            </w:r>
            <w:hyperlink r:id="rId29" w:history="1">
              <w:r w:rsidRPr="008A3307">
                <w:rPr>
                  <w:rStyle w:val="Hyperlink"/>
                  <w:sz w:val="20"/>
                  <w:szCs w:val="20"/>
                </w:rPr>
                <w:t>http://blog.commarts.wisc.edu/2010/02/08/a-tale-of-a-roux-and-a-rue/</w:t>
              </w:r>
            </w:hyperlink>
          </w:p>
          <w:p w14:paraId="3C543C69" w14:textId="1CA42AF4" w:rsidR="007F158D" w:rsidRPr="008A3307" w:rsidRDefault="007F158D" w:rsidP="0005763F">
            <w:pPr>
              <w:pStyle w:val="ListParagraph"/>
              <w:numPr>
                <w:ilvl w:val="0"/>
                <w:numId w:val="16"/>
              </w:numPr>
              <w:tabs>
                <w:tab w:val="num" w:pos="1080"/>
                <w:tab w:val="num" w:pos="1170"/>
              </w:tabs>
              <w:spacing w:after="240" w:line="240" w:lineRule="atLeast"/>
              <w:ind w:left="1080" w:hanging="720"/>
              <w:rPr>
                <w:rStyle w:val="headline"/>
                <w:rFonts w:asciiTheme="minorHAnsi" w:hAnsiTheme="minorHAnsi" w:cstheme="minorHAnsi"/>
                <w:sz w:val="20"/>
                <w:szCs w:val="20"/>
              </w:rPr>
            </w:pPr>
            <w:proofErr w:type="spellStart"/>
            <w:r w:rsidRPr="008A3307">
              <w:rPr>
                <w:rFonts w:cstheme="minorHAnsi"/>
                <w:sz w:val="20"/>
                <w:szCs w:val="20"/>
              </w:rPr>
              <w:t>Dunnebacke</w:t>
            </w:r>
            <w:proofErr w:type="spellEnd"/>
            <w:r w:rsidRPr="008A3307">
              <w:rPr>
                <w:rFonts w:cstheme="minorHAnsi"/>
                <w:sz w:val="20"/>
                <w:szCs w:val="20"/>
              </w:rPr>
              <w:t>, Liz and Vicki Mayer, “</w:t>
            </w:r>
            <w:r w:rsidRPr="008A3307">
              <w:rPr>
                <w:rStyle w:val="headline"/>
                <w:rFonts w:asciiTheme="minorHAnsi" w:hAnsiTheme="minorHAnsi" w:cstheme="minorHAnsi"/>
                <w:sz w:val="20"/>
                <w:szCs w:val="20"/>
              </w:rPr>
              <w:t xml:space="preserve">Youth Media in the Aftermath of Disaster,” </w:t>
            </w:r>
            <w:r w:rsidRPr="008A3307">
              <w:rPr>
                <w:rStyle w:val="headline"/>
                <w:rFonts w:asciiTheme="minorHAnsi" w:hAnsiTheme="minorHAnsi" w:cstheme="minorHAnsi"/>
                <w:i/>
                <w:sz w:val="20"/>
                <w:szCs w:val="20"/>
              </w:rPr>
              <w:t>Youth Media Reporter</w:t>
            </w:r>
            <w:r w:rsidRPr="008A3307">
              <w:rPr>
                <w:rStyle w:val="headline"/>
                <w:rFonts w:asciiTheme="minorHAnsi" w:hAnsiTheme="minorHAnsi" w:cstheme="minorHAnsi"/>
                <w:sz w:val="20"/>
                <w:szCs w:val="20"/>
              </w:rPr>
              <w:t xml:space="preserve"> 3</w:t>
            </w:r>
            <w:r w:rsidR="00E73617" w:rsidRPr="008A3307">
              <w:rPr>
                <w:rStyle w:val="headline"/>
                <w:rFonts w:asciiTheme="minorHAnsi" w:hAnsiTheme="minorHAnsi" w:cstheme="minorHAnsi"/>
                <w:sz w:val="20"/>
                <w:szCs w:val="20"/>
              </w:rPr>
              <w:t>.6</w:t>
            </w:r>
            <w:r w:rsidRPr="008A3307">
              <w:rPr>
                <w:rStyle w:val="headline"/>
                <w:rFonts w:asciiTheme="minorHAnsi" w:hAnsiTheme="minorHAnsi" w:cstheme="minorHAnsi"/>
                <w:sz w:val="20"/>
                <w:szCs w:val="20"/>
              </w:rPr>
              <w:t xml:space="preserve"> (2009)</w:t>
            </w:r>
            <w:r w:rsidR="00E73617" w:rsidRPr="008A3307">
              <w:rPr>
                <w:rStyle w:val="headline"/>
                <w:rFonts w:asciiTheme="minorHAnsi" w:hAnsiTheme="minorHAnsi" w:cstheme="minorHAnsi"/>
                <w:sz w:val="20"/>
                <w:szCs w:val="20"/>
              </w:rPr>
              <w:t>:</w:t>
            </w:r>
            <w:r w:rsidRPr="008A3307">
              <w:rPr>
                <w:rStyle w:val="headline"/>
                <w:rFonts w:asciiTheme="minorHAnsi" w:hAnsiTheme="minorHAnsi" w:cstheme="minorHAnsi"/>
                <w:sz w:val="20"/>
                <w:szCs w:val="20"/>
              </w:rPr>
              <w:t xml:space="preserve"> </w:t>
            </w:r>
            <w:hyperlink r:id="rId30" w:history="1">
              <w:r w:rsidRPr="008A3307">
                <w:rPr>
                  <w:rStyle w:val="Hyperlink"/>
                  <w:rFonts w:cstheme="minorHAnsi"/>
                  <w:sz w:val="20"/>
                  <w:szCs w:val="20"/>
                </w:rPr>
                <w:t>http://youthmediareporter.org/2009/12/youth_media_in_the_aftermath_o.html</w:t>
              </w:r>
            </w:hyperlink>
          </w:p>
          <w:p w14:paraId="069E6F40"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rPr>
            </w:pPr>
            <w:r w:rsidRPr="008A3307">
              <w:rPr>
                <w:rStyle w:val="headline"/>
                <w:rFonts w:asciiTheme="minorHAnsi" w:hAnsiTheme="minorHAnsi" w:cstheme="minorHAnsi"/>
                <w:sz w:val="20"/>
                <w:szCs w:val="20"/>
              </w:rPr>
              <w:lastRenderedPageBreak/>
              <w:t>Mayer, Vicki. “</w:t>
            </w:r>
            <w:r w:rsidRPr="008A3307">
              <w:rPr>
                <w:sz w:val="20"/>
                <w:szCs w:val="20"/>
              </w:rPr>
              <w:t xml:space="preserve">The Camera Girl: Historical Fragments of a Popular Production Discourse for Brazilian Television.” </w:t>
            </w:r>
            <w:r w:rsidRPr="008A3307">
              <w:rPr>
                <w:i/>
                <w:sz w:val="20"/>
                <w:szCs w:val="20"/>
              </w:rPr>
              <w:t>Flow</w:t>
            </w:r>
            <w:r w:rsidRPr="008A3307">
              <w:rPr>
                <w:sz w:val="20"/>
                <w:szCs w:val="20"/>
              </w:rPr>
              <w:t xml:space="preserve"> 10</w:t>
            </w:r>
            <w:r w:rsidR="00E73617" w:rsidRPr="008A3307">
              <w:rPr>
                <w:sz w:val="20"/>
                <w:szCs w:val="20"/>
              </w:rPr>
              <w:t>.</w:t>
            </w:r>
            <w:r w:rsidRPr="008A3307">
              <w:rPr>
                <w:sz w:val="20"/>
                <w:szCs w:val="20"/>
              </w:rPr>
              <w:t>9 (2009)</w:t>
            </w:r>
            <w:r w:rsidR="00E73617" w:rsidRPr="008A3307">
              <w:rPr>
                <w:sz w:val="20"/>
                <w:szCs w:val="20"/>
              </w:rPr>
              <w:t>:</w:t>
            </w:r>
            <w:r w:rsidRPr="008A3307">
              <w:rPr>
                <w:sz w:val="20"/>
                <w:szCs w:val="20"/>
              </w:rPr>
              <w:t xml:space="preserve"> </w:t>
            </w:r>
            <w:hyperlink r:id="rId31" w:history="1">
              <w:r w:rsidRPr="008A3307">
                <w:rPr>
                  <w:rStyle w:val="Hyperlink"/>
                  <w:sz w:val="20"/>
                  <w:szCs w:val="20"/>
                </w:rPr>
                <w:t>http://flowtv.org/?p=4350</w:t>
              </w:r>
            </w:hyperlink>
            <w:r w:rsidR="00E73617" w:rsidRPr="008A3307">
              <w:rPr>
                <w:sz w:val="20"/>
                <w:szCs w:val="20"/>
              </w:rPr>
              <w:t>.</w:t>
            </w:r>
          </w:p>
          <w:p w14:paraId="071E9B55"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rPr>
            </w:pPr>
            <w:r w:rsidRPr="008A3307">
              <w:rPr>
                <w:sz w:val="20"/>
                <w:szCs w:val="20"/>
              </w:rPr>
              <w:t xml:space="preserve">Mayer, Vicki. “My Media Studies, Fifty Years Later.”  </w:t>
            </w:r>
            <w:r w:rsidRPr="008A3307">
              <w:rPr>
                <w:i/>
                <w:sz w:val="20"/>
                <w:szCs w:val="20"/>
              </w:rPr>
              <w:t>Television &amp; New Media</w:t>
            </w:r>
            <w:r w:rsidRPr="008A3307">
              <w:rPr>
                <w:sz w:val="20"/>
                <w:szCs w:val="20"/>
              </w:rPr>
              <w:t xml:space="preserve"> 10</w:t>
            </w:r>
            <w:r w:rsidR="00E73617" w:rsidRPr="008A3307">
              <w:rPr>
                <w:sz w:val="20"/>
                <w:szCs w:val="20"/>
              </w:rPr>
              <w:t>.</w:t>
            </w:r>
            <w:r w:rsidRPr="008A3307">
              <w:rPr>
                <w:sz w:val="20"/>
                <w:szCs w:val="20"/>
              </w:rPr>
              <w:t xml:space="preserve">1 </w:t>
            </w:r>
            <w:r w:rsidR="00E73617" w:rsidRPr="008A3307">
              <w:rPr>
                <w:sz w:val="20"/>
                <w:szCs w:val="20"/>
              </w:rPr>
              <w:t>(</w:t>
            </w:r>
            <w:r w:rsidRPr="008A3307">
              <w:rPr>
                <w:sz w:val="20"/>
                <w:szCs w:val="20"/>
              </w:rPr>
              <w:t>2009): 103-</w:t>
            </w:r>
            <w:r w:rsidR="00E73617" w:rsidRPr="008A3307">
              <w:rPr>
                <w:sz w:val="20"/>
                <w:szCs w:val="20"/>
              </w:rPr>
              <w:t>10</w:t>
            </w:r>
            <w:r w:rsidRPr="008A3307">
              <w:rPr>
                <w:sz w:val="20"/>
                <w:szCs w:val="20"/>
              </w:rPr>
              <w:t>4.</w:t>
            </w:r>
          </w:p>
          <w:p w14:paraId="3C39BE62"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rPr>
            </w:pPr>
            <w:r w:rsidRPr="008A3307">
              <w:rPr>
                <w:sz w:val="20"/>
                <w:szCs w:val="20"/>
              </w:rPr>
              <w:t xml:space="preserve">Mayer, Vicki. “Where Production Takes Place.”  </w:t>
            </w:r>
            <w:r w:rsidRPr="008A3307">
              <w:rPr>
                <w:i/>
                <w:sz w:val="20"/>
                <w:szCs w:val="20"/>
              </w:rPr>
              <w:t>The Velvet Light Trap</w:t>
            </w:r>
            <w:r w:rsidRPr="008A3307">
              <w:rPr>
                <w:sz w:val="20"/>
                <w:szCs w:val="20"/>
              </w:rPr>
              <w:t>. No. 62 (2008): 71-2.</w:t>
            </w:r>
          </w:p>
          <w:p w14:paraId="0E49796A"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rPr>
            </w:pPr>
            <w:r w:rsidRPr="008A3307">
              <w:rPr>
                <w:sz w:val="20"/>
                <w:szCs w:val="20"/>
              </w:rPr>
              <w:t xml:space="preserve">Mayer, Vicki. “Studying Up and F**king Up: Production Ethnography Methods.”  </w:t>
            </w:r>
            <w:r w:rsidRPr="008A3307">
              <w:rPr>
                <w:i/>
                <w:sz w:val="20"/>
                <w:szCs w:val="20"/>
              </w:rPr>
              <w:t>Cinema Journal</w:t>
            </w:r>
            <w:r w:rsidRPr="008A3307">
              <w:rPr>
                <w:sz w:val="20"/>
                <w:szCs w:val="20"/>
              </w:rPr>
              <w:t xml:space="preserve"> 47</w:t>
            </w:r>
            <w:r w:rsidR="00E73617" w:rsidRPr="008A3307">
              <w:rPr>
                <w:sz w:val="20"/>
                <w:szCs w:val="20"/>
              </w:rPr>
              <w:t>.</w:t>
            </w:r>
            <w:r w:rsidRPr="008A3307">
              <w:rPr>
                <w:sz w:val="20"/>
                <w:szCs w:val="20"/>
              </w:rPr>
              <w:t>2 (2008): 141-</w:t>
            </w:r>
            <w:r w:rsidR="00E73617" w:rsidRPr="008A3307">
              <w:rPr>
                <w:sz w:val="20"/>
                <w:szCs w:val="20"/>
              </w:rPr>
              <w:t>14</w:t>
            </w:r>
            <w:r w:rsidRPr="008A3307">
              <w:rPr>
                <w:sz w:val="20"/>
                <w:szCs w:val="20"/>
              </w:rPr>
              <w:t>8.</w:t>
            </w:r>
          </w:p>
          <w:p w14:paraId="33C399BF"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lang w:val="es-MX"/>
              </w:rPr>
            </w:pPr>
            <w:r w:rsidRPr="008A3307">
              <w:rPr>
                <w:sz w:val="20"/>
                <w:szCs w:val="20"/>
              </w:rPr>
              <w:t xml:space="preserve">Mayer, Vicki. “The Road Home: The Tourist Edition.” </w:t>
            </w:r>
            <w:r w:rsidRPr="008A3307">
              <w:rPr>
                <w:i/>
                <w:sz w:val="20"/>
                <w:szCs w:val="20"/>
                <w:lang w:val="es-MX"/>
              </w:rPr>
              <w:t>In Medias Res</w:t>
            </w:r>
            <w:r w:rsidR="00E73617" w:rsidRPr="008A3307">
              <w:rPr>
                <w:sz w:val="20"/>
                <w:szCs w:val="20"/>
                <w:lang w:val="es-MX"/>
              </w:rPr>
              <w:t xml:space="preserve">, 12 Mar. 2007, </w:t>
            </w:r>
            <w:r w:rsidR="00CD7859">
              <w:rPr>
                <w:rStyle w:val="Hyperlink"/>
                <w:sz w:val="20"/>
                <w:szCs w:val="20"/>
                <w:lang w:val="es-MX"/>
              </w:rPr>
              <w:fldChar w:fldCharType="begin"/>
            </w:r>
            <w:r w:rsidR="00CD7859">
              <w:rPr>
                <w:rStyle w:val="Hyperlink"/>
                <w:sz w:val="20"/>
                <w:szCs w:val="20"/>
                <w:lang w:val="es-MX"/>
              </w:rPr>
              <w:instrText xml:space="preserve"> HYPERLINK "http://mediacommons.futureofthebook.org/blog/2007/03/12/in-media-res-march-12-16-2007/" </w:instrText>
            </w:r>
            <w:r w:rsidR="00CD7859">
              <w:rPr>
                <w:rStyle w:val="Hyperlink"/>
                <w:sz w:val="20"/>
                <w:szCs w:val="20"/>
                <w:lang w:val="es-MX"/>
              </w:rPr>
              <w:fldChar w:fldCharType="separate"/>
            </w:r>
            <w:r w:rsidRPr="008A3307">
              <w:rPr>
                <w:rStyle w:val="Hyperlink"/>
                <w:sz w:val="20"/>
                <w:szCs w:val="20"/>
                <w:lang w:val="es-MX"/>
              </w:rPr>
              <w:t>http://mediacommons.futureofthebook.org/blog/2007/03/12/in-media-res-march-12-16-2007/</w:t>
            </w:r>
            <w:r w:rsidR="00CD7859">
              <w:rPr>
                <w:rStyle w:val="Hyperlink"/>
                <w:sz w:val="20"/>
                <w:szCs w:val="20"/>
                <w:lang w:val="es-MX"/>
              </w:rPr>
              <w:fldChar w:fldCharType="end"/>
            </w:r>
            <w:r w:rsidR="00E73617" w:rsidRPr="008A3307">
              <w:rPr>
                <w:sz w:val="20"/>
                <w:szCs w:val="20"/>
                <w:lang w:val="es-MX"/>
              </w:rPr>
              <w:t>.</w:t>
            </w:r>
          </w:p>
          <w:p w14:paraId="71EDFDBD"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rPr>
            </w:pPr>
            <w:r w:rsidRPr="008A3307">
              <w:rPr>
                <w:sz w:val="20"/>
                <w:szCs w:val="20"/>
              </w:rPr>
              <w:t xml:space="preserve">Mayer, Vicki. “Reflections on Katrina in Brazil.”  </w:t>
            </w:r>
            <w:r w:rsidRPr="008A3307">
              <w:rPr>
                <w:i/>
                <w:sz w:val="20"/>
                <w:szCs w:val="20"/>
              </w:rPr>
              <w:t>Flow</w:t>
            </w:r>
            <w:r w:rsidR="00E73617" w:rsidRPr="008A3307">
              <w:rPr>
                <w:sz w:val="20"/>
                <w:szCs w:val="20"/>
              </w:rPr>
              <w:t xml:space="preserve"> </w:t>
            </w:r>
            <w:r w:rsidRPr="008A3307">
              <w:rPr>
                <w:sz w:val="20"/>
                <w:szCs w:val="20"/>
              </w:rPr>
              <w:t>3</w:t>
            </w:r>
            <w:r w:rsidR="00E73617" w:rsidRPr="008A3307">
              <w:rPr>
                <w:sz w:val="20"/>
                <w:szCs w:val="20"/>
              </w:rPr>
              <w:t>.</w:t>
            </w:r>
            <w:r w:rsidRPr="008A3307">
              <w:rPr>
                <w:sz w:val="20"/>
                <w:szCs w:val="20"/>
              </w:rPr>
              <w:t>6 (2005)</w:t>
            </w:r>
            <w:r w:rsidR="00E73617" w:rsidRPr="008A3307">
              <w:rPr>
                <w:sz w:val="20"/>
                <w:szCs w:val="20"/>
              </w:rPr>
              <w:t>:</w:t>
            </w:r>
            <w:r w:rsidRPr="008A3307">
              <w:rPr>
                <w:sz w:val="20"/>
                <w:szCs w:val="20"/>
              </w:rPr>
              <w:t xml:space="preserve"> </w:t>
            </w:r>
            <w:hyperlink r:id="rId32" w:history="1">
              <w:r w:rsidRPr="008A3307">
                <w:rPr>
                  <w:rStyle w:val="Hyperlink"/>
                  <w:sz w:val="20"/>
                  <w:szCs w:val="20"/>
                </w:rPr>
                <w:t>http://idg.communication.utexas.edu/flow</w:t>
              </w:r>
            </w:hyperlink>
            <w:r w:rsidR="00E73617" w:rsidRPr="008A3307">
              <w:rPr>
                <w:sz w:val="20"/>
                <w:szCs w:val="20"/>
              </w:rPr>
              <w:t>.</w:t>
            </w:r>
          </w:p>
          <w:p w14:paraId="522C3531"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sz w:val="20"/>
                <w:szCs w:val="20"/>
              </w:rPr>
            </w:pPr>
            <w:r w:rsidRPr="008A3307">
              <w:rPr>
                <w:sz w:val="20"/>
                <w:szCs w:val="20"/>
              </w:rPr>
              <w:t xml:space="preserve">Mayer, Vicki. “Bussing the News.” </w:t>
            </w:r>
            <w:r w:rsidRPr="008A3307">
              <w:rPr>
                <w:i/>
                <w:sz w:val="20"/>
                <w:szCs w:val="20"/>
              </w:rPr>
              <w:t>Flow.</w:t>
            </w:r>
            <w:r w:rsidRPr="008A3307">
              <w:rPr>
                <w:sz w:val="20"/>
                <w:szCs w:val="20"/>
              </w:rPr>
              <w:t xml:space="preserve"> 2</w:t>
            </w:r>
            <w:r w:rsidR="00E73617" w:rsidRPr="008A3307">
              <w:rPr>
                <w:sz w:val="20"/>
                <w:szCs w:val="20"/>
              </w:rPr>
              <w:t>.</w:t>
            </w:r>
            <w:r w:rsidRPr="008A3307">
              <w:rPr>
                <w:sz w:val="20"/>
                <w:szCs w:val="20"/>
              </w:rPr>
              <w:t>9 (2005)</w:t>
            </w:r>
            <w:r w:rsidR="00E73617" w:rsidRPr="008A3307">
              <w:rPr>
                <w:sz w:val="20"/>
                <w:szCs w:val="20"/>
              </w:rPr>
              <w:t>:</w:t>
            </w:r>
            <w:r w:rsidRPr="008A3307">
              <w:rPr>
                <w:sz w:val="20"/>
                <w:szCs w:val="20"/>
              </w:rPr>
              <w:t xml:space="preserve"> </w:t>
            </w:r>
            <w:hyperlink r:id="rId33" w:history="1">
              <w:r w:rsidRPr="008A3307">
                <w:rPr>
                  <w:rStyle w:val="Hyperlink"/>
                  <w:sz w:val="20"/>
                  <w:szCs w:val="20"/>
                </w:rPr>
                <w:t>http://idg.communication.utexas.edu/flow</w:t>
              </w:r>
            </w:hyperlink>
            <w:r w:rsidR="00E73617" w:rsidRPr="008A3307">
              <w:rPr>
                <w:sz w:val="20"/>
                <w:szCs w:val="20"/>
              </w:rPr>
              <w:t>.</w:t>
            </w:r>
          </w:p>
          <w:p w14:paraId="05018A9F" w14:textId="77777777" w:rsidR="0032651B" w:rsidRPr="008A3307" w:rsidRDefault="007F158D" w:rsidP="0005763F">
            <w:pPr>
              <w:pStyle w:val="ListParagraph"/>
              <w:numPr>
                <w:ilvl w:val="0"/>
                <w:numId w:val="16"/>
              </w:numPr>
              <w:tabs>
                <w:tab w:val="num" w:pos="1080"/>
                <w:tab w:val="num" w:pos="1170"/>
              </w:tabs>
              <w:spacing w:after="240" w:line="240" w:lineRule="atLeast"/>
              <w:ind w:left="1080" w:hanging="720"/>
              <w:rPr>
                <w:color w:val="auto"/>
                <w:sz w:val="20"/>
                <w:szCs w:val="20"/>
              </w:rPr>
            </w:pPr>
            <w:r w:rsidRPr="008A3307">
              <w:rPr>
                <w:sz w:val="20"/>
                <w:szCs w:val="20"/>
              </w:rPr>
              <w:t xml:space="preserve">Mayer, Vicki. “Extreme Health Care.” </w:t>
            </w:r>
            <w:r w:rsidRPr="008A3307">
              <w:rPr>
                <w:i/>
                <w:sz w:val="20"/>
                <w:szCs w:val="20"/>
              </w:rPr>
              <w:t>Flow</w:t>
            </w:r>
            <w:r w:rsidR="00E73617" w:rsidRPr="008A3307">
              <w:rPr>
                <w:sz w:val="20"/>
                <w:szCs w:val="20"/>
              </w:rPr>
              <w:t xml:space="preserve"> 2.</w:t>
            </w:r>
            <w:r w:rsidRPr="008A3307">
              <w:rPr>
                <w:sz w:val="20"/>
                <w:szCs w:val="20"/>
              </w:rPr>
              <w:t>4 (</w:t>
            </w:r>
            <w:r w:rsidR="00E73617" w:rsidRPr="008A3307">
              <w:rPr>
                <w:sz w:val="20"/>
                <w:szCs w:val="20"/>
              </w:rPr>
              <w:t>2005)</w:t>
            </w:r>
            <w:r w:rsidRPr="008A3307">
              <w:rPr>
                <w:sz w:val="20"/>
                <w:szCs w:val="20"/>
              </w:rPr>
              <w:t xml:space="preserve">: </w:t>
            </w:r>
            <w:hyperlink r:id="rId34" w:history="1">
              <w:r w:rsidRPr="008A3307">
                <w:rPr>
                  <w:rStyle w:val="Hyperlink"/>
                  <w:sz w:val="20"/>
                  <w:szCs w:val="20"/>
                </w:rPr>
                <w:t>http://idg.communication.utexas.edu/flow</w:t>
              </w:r>
            </w:hyperlink>
            <w:r w:rsidR="00E73617" w:rsidRPr="008A3307">
              <w:rPr>
                <w:sz w:val="20"/>
                <w:szCs w:val="20"/>
              </w:rPr>
              <w:t>.</w:t>
            </w:r>
          </w:p>
          <w:p w14:paraId="272FA5DE" w14:textId="77777777" w:rsidR="007F158D" w:rsidRPr="008A3307" w:rsidRDefault="007F158D" w:rsidP="0005763F">
            <w:pPr>
              <w:pStyle w:val="ListParagraph"/>
              <w:numPr>
                <w:ilvl w:val="0"/>
                <w:numId w:val="16"/>
              </w:numPr>
              <w:tabs>
                <w:tab w:val="num" w:pos="1080"/>
                <w:tab w:val="num" w:pos="1170"/>
              </w:tabs>
              <w:spacing w:after="240" w:line="240" w:lineRule="atLeast"/>
              <w:ind w:left="1080" w:hanging="720"/>
              <w:rPr>
                <w:color w:val="auto"/>
                <w:sz w:val="20"/>
                <w:szCs w:val="20"/>
              </w:rPr>
            </w:pPr>
            <w:r w:rsidRPr="008A3307">
              <w:rPr>
                <w:bCs/>
                <w:sz w:val="20"/>
                <w:szCs w:val="20"/>
              </w:rPr>
              <w:t>Mayer, Vicki. "Latino Media." </w:t>
            </w:r>
            <w:r w:rsidR="00501AFB" w:rsidRPr="008A3307">
              <w:rPr>
                <w:bCs/>
                <w:sz w:val="20"/>
                <w:szCs w:val="20"/>
              </w:rPr>
              <w:t xml:space="preserve">In </w:t>
            </w:r>
            <w:r w:rsidRPr="008A3307">
              <w:rPr>
                <w:bCs/>
                <w:i/>
                <w:iCs/>
                <w:sz w:val="20"/>
                <w:szCs w:val="20"/>
              </w:rPr>
              <w:t>Oxford Encyclopedia on Latinos</w:t>
            </w:r>
            <w:r w:rsidR="0032651B" w:rsidRPr="008A3307">
              <w:rPr>
                <w:bCs/>
                <w:i/>
                <w:iCs/>
                <w:sz w:val="20"/>
                <w:szCs w:val="20"/>
              </w:rPr>
              <w:t xml:space="preserve">, </w:t>
            </w:r>
            <w:r w:rsidR="0032651B" w:rsidRPr="008A3307">
              <w:rPr>
                <w:bCs/>
                <w:iCs/>
                <w:sz w:val="20"/>
                <w:szCs w:val="20"/>
              </w:rPr>
              <w:t>Vol. 3, e</w:t>
            </w:r>
            <w:r w:rsidRPr="008A3307">
              <w:rPr>
                <w:bCs/>
                <w:sz w:val="20"/>
                <w:szCs w:val="20"/>
              </w:rPr>
              <w:t>dited by Suzanne Oboler and Denna J. Gonzalez</w:t>
            </w:r>
            <w:r w:rsidR="0032651B" w:rsidRPr="008A3307">
              <w:rPr>
                <w:bCs/>
                <w:sz w:val="20"/>
                <w:szCs w:val="20"/>
              </w:rPr>
              <w:t>, 92-98</w:t>
            </w:r>
            <w:r w:rsidRPr="008A3307">
              <w:rPr>
                <w:bCs/>
                <w:sz w:val="20"/>
                <w:szCs w:val="20"/>
              </w:rPr>
              <w:t xml:space="preserve">. New York: Oxford University Press, 2005. </w:t>
            </w:r>
          </w:p>
          <w:p w14:paraId="69FB00A6" w14:textId="77777777" w:rsidR="007F158D" w:rsidRPr="008A3307" w:rsidRDefault="007F158D" w:rsidP="0008362D">
            <w:pPr>
              <w:pStyle w:val="ListParagraph"/>
              <w:spacing w:line="240" w:lineRule="auto"/>
              <w:rPr>
                <w:sz w:val="20"/>
                <w:szCs w:val="20"/>
              </w:rPr>
            </w:pPr>
          </w:p>
          <w:p w14:paraId="5D54D9B0" w14:textId="77777777" w:rsidR="007F158D" w:rsidRPr="008A3307" w:rsidRDefault="007F158D" w:rsidP="0005763F">
            <w:pPr>
              <w:pStyle w:val="ListParagraph"/>
              <w:numPr>
                <w:ilvl w:val="0"/>
                <w:numId w:val="5"/>
              </w:numPr>
              <w:tabs>
                <w:tab w:val="num" w:pos="1080"/>
                <w:tab w:val="num" w:pos="1170"/>
              </w:tabs>
              <w:spacing w:after="160" w:line="240" w:lineRule="auto"/>
              <w:ind w:left="360"/>
              <w:rPr>
                <w:sz w:val="20"/>
                <w:szCs w:val="20"/>
              </w:rPr>
            </w:pPr>
            <w:r w:rsidRPr="008A3307">
              <w:rPr>
                <w:b/>
                <w:sz w:val="20"/>
                <w:szCs w:val="20"/>
              </w:rPr>
              <w:t>Book Reviews</w:t>
            </w:r>
          </w:p>
          <w:p w14:paraId="1B3018AB" w14:textId="77777777" w:rsidR="00501AFB" w:rsidRPr="008A3307" w:rsidRDefault="00501AFB" w:rsidP="00501AFB">
            <w:pPr>
              <w:pStyle w:val="ListParagraph"/>
              <w:tabs>
                <w:tab w:val="num" w:pos="1080"/>
                <w:tab w:val="num" w:pos="1170"/>
              </w:tabs>
              <w:spacing w:after="160" w:line="240" w:lineRule="auto"/>
              <w:ind w:left="360"/>
              <w:rPr>
                <w:sz w:val="20"/>
                <w:szCs w:val="20"/>
              </w:rPr>
            </w:pPr>
          </w:p>
          <w:p w14:paraId="1F2F28E5" w14:textId="3F580DCA" w:rsidR="00AA5BCA" w:rsidRPr="008A3307" w:rsidRDefault="007F158D" w:rsidP="0005763F">
            <w:pPr>
              <w:pStyle w:val="ListParagraph"/>
              <w:numPr>
                <w:ilvl w:val="0"/>
                <w:numId w:val="17"/>
              </w:numPr>
              <w:tabs>
                <w:tab w:val="num" w:pos="1080"/>
                <w:tab w:val="num" w:pos="1170"/>
              </w:tabs>
              <w:spacing w:after="240" w:line="240" w:lineRule="atLeast"/>
              <w:ind w:left="1080" w:hanging="720"/>
              <w:rPr>
                <w:sz w:val="20"/>
                <w:szCs w:val="20"/>
              </w:rPr>
            </w:pPr>
            <w:r w:rsidRPr="008A3307">
              <w:rPr>
                <w:sz w:val="20"/>
                <w:szCs w:val="20"/>
              </w:rPr>
              <w:t xml:space="preserve">Mayer, Vicki. “Derek Johnson, Derek </w:t>
            </w:r>
            <w:proofErr w:type="spellStart"/>
            <w:r w:rsidRPr="008A3307">
              <w:rPr>
                <w:sz w:val="20"/>
                <w:szCs w:val="20"/>
              </w:rPr>
              <w:t>Kompare</w:t>
            </w:r>
            <w:proofErr w:type="spellEnd"/>
            <w:r w:rsidRPr="008A3307">
              <w:rPr>
                <w:sz w:val="20"/>
                <w:szCs w:val="20"/>
              </w:rPr>
              <w:t xml:space="preserve"> and </w:t>
            </w:r>
            <w:proofErr w:type="spellStart"/>
            <w:r w:rsidRPr="008A3307">
              <w:rPr>
                <w:sz w:val="20"/>
                <w:szCs w:val="20"/>
              </w:rPr>
              <w:t>Avi</w:t>
            </w:r>
            <w:proofErr w:type="spellEnd"/>
            <w:r w:rsidRPr="008A3307">
              <w:rPr>
                <w:sz w:val="20"/>
                <w:szCs w:val="20"/>
              </w:rPr>
              <w:t xml:space="preserve"> Santo (eds.): </w:t>
            </w:r>
            <w:r w:rsidRPr="008A3307">
              <w:rPr>
                <w:i/>
                <w:sz w:val="20"/>
                <w:szCs w:val="20"/>
              </w:rPr>
              <w:t>Making Media Work Cultures of Management in the Entertainment Industries</w:t>
            </w:r>
            <w:r w:rsidRPr="008A3307">
              <w:rPr>
                <w:sz w:val="20"/>
                <w:szCs w:val="20"/>
              </w:rPr>
              <w:t xml:space="preserve">.” </w:t>
            </w:r>
            <w:r w:rsidRPr="008A3307">
              <w:rPr>
                <w:i/>
                <w:sz w:val="20"/>
                <w:szCs w:val="20"/>
              </w:rPr>
              <w:t>Cultural So</w:t>
            </w:r>
            <w:r w:rsidR="00AA5BCA" w:rsidRPr="008A3307">
              <w:rPr>
                <w:i/>
                <w:sz w:val="20"/>
                <w:szCs w:val="20"/>
              </w:rPr>
              <w:t xml:space="preserve">ciology </w:t>
            </w:r>
            <w:r w:rsidR="00F46056" w:rsidRPr="008A3307">
              <w:rPr>
                <w:sz w:val="20"/>
                <w:szCs w:val="20"/>
              </w:rPr>
              <w:t>10.1</w:t>
            </w:r>
            <w:r w:rsidR="00F46056" w:rsidRPr="008A3307">
              <w:rPr>
                <w:i/>
                <w:sz w:val="20"/>
                <w:szCs w:val="20"/>
              </w:rPr>
              <w:t xml:space="preserve"> </w:t>
            </w:r>
            <w:r w:rsidR="00AA5BCA" w:rsidRPr="008A3307">
              <w:rPr>
                <w:sz w:val="20"/>
                <w:szCs w:val="20"/>
              </w:rPr>
              <w:t>(2016):</w:t>
            </w:r>
            <w:r w:rsidR="00AA5BCA" w:rsidRPr="008A3307">
              <w:rPr>
                <w:i/>
                <w:sz w:val="20"/>
                <w:szCs w:val="20"/>
              </w:rPr>
              <w:t xml:space="preserve"> </w:t>
            </w:r>
            <w:r w:rsidR="0068334E" w:rsidRPr="008A3307">
              <w:rPr>
                <w:sz w:val="20"/>
                <w:szCs w:val="20"/>
              </w:rPr>
              <w:t>129-131</w:t>
            </w:r>
            <w:r w:rsidR="00AA5BCA" w:rsidRPr="008A3307">
              <w:rPr>
                <w:sz w:val="20"/>
                <w:szCs w:val="20"/>
              </w:rPr>
              <w:t>.</w:t>
            </w:r>
          </w:p>
          <w:p w14:paraId="6F40ABAF" w14:textId="77777777" w:rsidR="00AA5BCA" w:rsidRPr="008A3307" w:rsidRDefault="007F158D" w:rsidP="0005763F">
            <w:pPr>
              <w:pStyle w:val="ListParagraph"/>
              <w:numPr>
                <w:ilvl w:val="0"/>
                <w:numId w:val="17"/>
              </w:numPr>
              <w:tabs>
                <w:tab w:val="num" w:pos="1080"/>
                <w:tab w:val="num" w:pos="1170"/>
              </w:tabs>
              <w:spacing w:after="240" w:line="240" w:lineRule="atLeast"/>
              <w:ind w:left="1080" w:hanging="720"/>
              <w:rPr>
                <w:sz w:val="20"/>
                <w:szCs w:val="20"/>
              </w:rPr>
            </w:pPr>
            <w:r w:rsidRPr="008A3307">
              <w:rPr>
                <w:bCs/>
                <w:sz w:val="20"/>
                <w:szCs w:val="20"/>
              </w:rPr>
              <w:t xml:space="preserve">Mayer, Vicki, Melina </w:t>
            </w:r>
            <w:proofErr w:type="spellStart"/>
            <w:r w:rsidRPr="008A3307">
              <w:rPr>
                <w:bCs/>
                <w:sz w:val="20"/>
                <w:szCs w:val="20"/>
              </w:rPr>
              <w:t>Leodas</w:t>
            </w:r>
            <w:proofErr w:type="spellEnd"/>
            <w:r w:rsidRPr="008A3307">
              <w:rPr>
                <w:bCs/>
                <w:sz w:val="20"/>
                <w:szCs w:val="20"/>
              </w:rPr>
              <w:t>, and Gwen Murray. "Pamela Wilson and Michelle Stewart (</w:t>
            </w:r>
            <w:proofErr w:type="spellStart"/>
            <w:r w:rsidRPr="008A3307">
              <w:rPr>
                <w:bCs/>
                <w:sz w:val="20"/>
                <w:szCs w:val="20"/>
              </w:rPr>
              <w:t>eds</w:t>
            </w:r>
            <w:proofErr w:type="spellEnd"/>
            <w:r w:rsidRPr="008A3307">
              <w:rPr>
                <w:bCs/>
                <w:sz w:val="20"/>
                <w:szCs w:val="20"/>
              </w:rPr>
              <w:t xml:space="preserve">): </w:t>
            </w:r>
            <w:r w:rsidRPr="008A3307">
              <w:rPr>
                <w:bCs/>
                <w:i/>
                <w:sz w:val="20"/>
                <w:szCs w:val="20"/>
              </w:rPr>
              <w:t>Global Indigenous Media: Cultures, Poetics and Politics</w:t>
            </w:r>
            <w:r w:rsidR="00AA5BCA" w:rsidRPr="008A3307">
              <w:rPr>
                <w:bCs/>
                <w:sz w:val="20"/>
                <w:szCs w:val="20"/>
              </w:rPr>
              <w:t>.”</w:t>
            </w:r>
            <w:r w:rsidRPr="008A3307">
              <w:rPr>
                <w:bCs/>
                <w:sz w:val="20"/>
                <w:szCs w:val="20"/>
              </w:rPr>
              <w:t> </w:t>
            </w:r>
            <w:r w:rsidRPr="008A3307">
              <w:rPr>
                <w:bCs/>
                <w:i/>
                <w:iCs/>
                <w:sz w:val="20"/>
                <w:szCs w:val="20"/>
              </w:rPr>
              <w:t>Global Media and Communications</w:t>
            </w:r>
            <w:r w:rsidRPr="008A3307">
              <w:rPr>
                <w:bCs/>
                <w:sz w:val="20"/>
                <w:szCs w:val="20"/>
              </w:rPr>
              <w:t> 6</w:t>
            </w:r>
            <w:r w:rsidR="00AA5BCA" w:rsidRPr="008A3307">
              <w:rPr>
                <w:bCs/>
                <w:sz w:val="20"/>
                <w:szCs w:val="20"/>
              </w:rPr>
              <w:t>.</w:t>
            </w:r>
            <w:r w:rsidRPr="008A3307">
              <w:rPr>
                <w:bCs/>
                <w:sz w:val="20"/>
                <w:szCs w:val="20"/>
              </w:rPr>
              <w:t>1 (2010): 109-</w:t>
            </w:r>
            <w:r w:rsidR="00AA5BCA" w:rsidRPr="008A3307">
              <w:rPr>
                <w:bCs/>
                <w:sz w:val="20"/>
                <w:szCs w:val="20"/>
              </w:rPr>
              <w:t>1</w:t>
            </w:r>
            <w:r w:rsidRPr="008A3307">
              <w:rPr>
                <w:bCs/>
                <w:sz w:val="20"/>
                <w:szCs w:val="20"/>
              </w:rPr>
              <w:t>11.</w:t>
            </w:r>
          </w:p>
          <w:p w14:paraId="1F075841" w14:textId="77777777" w:rsidR="00AA5BCA" w:rsidRPr="008A3307" w:rsidRDefault="007F158D" w:rsidP="0005763F">
            <w:pPr>
              <w:pStyle w:val="ListParagraph"/>
              <w:numPr>
                <w:ilvl w:val="0"/>
                <w:numId w:val="17"/>
              </w:numPr>
              <w:tabs>
                <w:tab w:val="num" w:pos="1080"/>
                <w:tab w:val="num" w:pos="1170"/>
              </w:tabs>
              <w:spacing w:after="240" w:line="240" w:lineRule="atLeast"/>
              <w:ind w:left="1080" w:hanging="720"/>
              <w:rPr>
                <w:sz w:val="20"/>
                <w:szCs w:val="20"/>
              </w:rPr>
            </w:pPr>
            <w:r w:rsidRPr="008A3307">
              <w:rPr>
                <w:bCs/>
                <w:sz w:val="20"/>
                <w:szCs w:val="20"/>
              </w:rPr>
              <w:t xml:space="preserve">Mayer, Vicki. "Review Essay: The Perils and Promise of Youth Media Production." </w:t>
            </w:r>
            <w:r w:rsidRPr="008A3307">
              <w:rPr>
                <w:bCs/>
                <w:i/>
                <w:iCs/>
                <w:sz w:val="20"/>
                <w:szCs w:val="20"/>
              </w:rPr>
              <w:t>Journal of Communication</w:t>
            </w:r>
            <w:r w:rsidRPr="008A3307">
              <w:rPr>
                <w:bCs/>
                <w:sz w:val="20"/>
                <w:szCs w:val="20"/>
              </w:rPr>
              <w:t> 57</w:t>
            </w:r>
            <w:r w:rsidR="00AA5BCA" w:rsidRPr="008A3307">
              <w:rPr>
                <w:bCs/>
                <w:sz w:val="20"/>
                <w:szCs w:val="20"/>
              </w:rPr>
              <w:t>.</w:t>
            </w:r>
            <w:r w:rsidRPr="008A3307">
              <w:rPr>
                <w:bCs/>
                <w:sz w:val="20"/>
                <w:szCs w:val="20"/>
              </w:rPr>
              <w:t>2 (2007): 404-</w:t>
            </w:r>
            <w:r w:rsidR="00AA5BCA" w:rsidRPr="008A3307">
              <w:rPr>
                <w:bCs/>
                <w:sz w:val="20"/>
                <w:szCs w:val="20"/>
              </w:rPr>
              <w:t>4</w:t>
            </w:r>
            <w:r w:rsidRPr="008A3307">
              <w:rPr>
                <w:bCs/>
                <w:sz w:val="20"/>
                <w:szCs w:val="20"/>
              </w:rPr>
              <w:t>07.</w:t>
            </w:r>
          </w:p>
          <w:p w14:paraId="77D17CDE" w14:textId="77777777" w:rsidR="00AA5BCA" w:rsidRPr="008A3307" w:rsidRDefault="007F158D" w:rsidP="0005763F">
            <w:pPr>
              <w:pStyle w:val="ListParagraph"/>
              <w:numPr>
                <w:ilvl w:val="0"/>
                <w:numId w:val="17"/>
              </w:numPr>
              <w:tabs>
                <w:tab w:val="num" w:pos="1080"/>
                <w:tab w:val="num" w:pos="1170"/>
              </w:tabs>
              <w:spacing w:after="240" w:line="240" w:lineRule="atLeast"/>
              <w:ind w:left="1080" w:hanging="720"/>
              <w:rPr>
                <w:sz w:val="20"/>
                <w:szCs w:val="20"/>
              </w:rPr>
            </w:pPr>
            <w:r w:rsidRPr="008A3307">
              <w:rPr>
                <w:bCs/>
                <w:sz w:val="20"/>
                <w:szCs w:val="20"/>
              </w:rPr>
              <w:t xml:space="preserve">Mayer, Vicki. </w:t>
            </w:r>
            <w:r w:rsidRPr="008A3307">
              <w:rPr>
                <w:sz w:val="20"/>
                <w:szCs w:val="20"/>
              </w:rPr>
              <w:t xml:space="preserve">“Fractured Categories: New Writings on Latinos and Stereotypes, A Review Essay.”  </w:t>
            </w:r>
            <w:r w:rsidRPr="008A3307">
              <w:rPr>
                <w:i/>
                <w:sz w:val="20"/>
                <w:szCs w:val="20"/>
              </w:rPr>
              <w:t>Latino Studies</w:t>
            </w:r>
            <w:r w:rsidR="00AA5BCA" w:rsidRPr="008A3307">
              <w:rPr>
                <w:sz w:val="20"/>
                <w:szCs w:val="20"/>
              </w:rPr>
              <w:t xml:space="preserve"> 2.</w:t>
            </w:r>
            <w:r w:rsidRPr="008A3307">
              <w:rPr>
                <w:sz w:val="20"/>
                <w:szCs w:val="20"/>
              </w:rPr>
              <w:t>3 (2004): 445-452.</w:t>
            </w:r>
          </w:p>
          <w:p w14:paraId="3AB046E3" w14:textId="77777777" w:rsidR="007F158D" w:rsidRPr="008A3307" w:rsidRDefault="007F158D" w:rsidP="0005763F">
            <w:pPr>
              <w:pStyle w:val="ListParagraph"/>
              <w:numPr>
                <w:ilvl w:val="0"/>
                <w:numId w:val="17"/>
              </w:numPr>
              <w:tabs>
                <w:tab w:val="num" w:pos="1080"/>
                <w:tab w:val="num" w:pos="1170"/>
              </w:tabs>
              <w:spacing w:after="240" w:line="240" w:lineRule="atLeast"/>
              <w:ind w:left="1080" w:hanging="720"/>
              <w:rPr>
                <w:sz w:val="20"/>
                <w:szCs w:val="20"/>
              </w:rPr>
            </w:pPr>
            <w:r w:rsidRPr="008A3307">
              <w:rPr>
                <w:sz w:val="20"/>
                <w:szCs w:val="20"/>
              </w:rPr>
              <w:t>Mayer, Vicki. “</w:t>
            </w:r>
            <w:r w:rsidRPr="008A3307">
              <w:rPr>
                <w:i/>
                <w:snapToGrid w:val="0"/>
                <w:sz w:val="20"/>
                <w:szCs w:val="20"/>
              </w:rPr>
              <w:t>Contemporary Field Research: Perspectives and Formulations</w:t>
            </w:r>
            <w:r w:rsidRPr="008A3307">
              <w:rPr>
                <w:snapToGrid w:val="0"/>
                <w:sz w:val="20"/>
                <w:szCs w:val="20"/>
              </w:rPr>
              <w:t>, 2</w:t>
            </w:r>
            <w:r w:rsidRPr="008A3307">
              <w:rPr>
                <w:snapToGrid w:val="0"/>
                <w:sz w:val="20"/>
                <w:szCs w:val="20"/>
                <w:vertAlign w:val="superscript"/>
              </w:rPr>
              <w:t>nd</w:t>
            </w:r>
            <w:r w:rsidRPr="008A3307">
              <w:rPr>
                <w:snapToGrid w:val="0"/>
                <w:sz w:val="20"/>
                <w:szCs w:val="20"/>
              </w:rPr>
              <w:t xml:space="preserve"> Ed.  By Robert E. Emerson.” </w:t>
            </w:r>
            <w:r w:rsidRPr="008A3307">
              <w:rPr>
                <w:i/>
                <w:snapToGrid w:val="0"/>
                <w:sz w:val="20"/>
                <w:szCs w:val="20"/>
              </w:rPr>
              <w:t>International Review of Modern Sociology</w:t>
            </w:r>
            <w:r w:rsidRPr="008A3307">
              <w:rPr>
                <w:snapToGrid w:val="0"/>
                <w:sz w:val="20"/>
                <w:szCs w:val="20"/>
              </w:rPr>
              <w:t xml:space="preserve"> 30</w:t>
            </w:r>
            <w:r w:rsidR="00AA5BCA" w:rsidRPr="008A3307">
              <w:rPr>
                <w:snapToGrid w:val="0"/>
                <w:sz w:val="20"/>
                <w:szCs w:val="20"/>
              </w:rPr>
              <w:t>.1</w:t>
            </w:r>
            <w:r w:rsidRPr="008A3307">
              <w:rPr>
                <w:snapToGrid w:val="0"/>
                <w:sz w:val="20"/>
                <w:szCs w:val="20"/>
              </w:rPr>
              <w:t xml:space="preserve"> (2002): 107-</w:t>
            </w:r>
            <w:r w:rsidR="00AA5BCA" w:rsidRPr="008A3307">
              <w:rPr>
                <w:snapToGrid w:val="0"/>
                <w:sz w:val="20"/>
                <w:szCs w:val="20"/>
              </w:rPr>
              <w:t>10</w:t>
            </w:r>
            <w:r w:rsidRPr="008A3307">
              <w:rPr>
                <w:snapToGrid w:val="0"/>
                <w:sz w:val="20"/>
                <w:szCs w:val="20"/>
              </w:rPr>
              <w:t>8.</w:t>
            </w:r>
          </w:p>
          <w:p w14:paraId="179C3E38" w14:textId="77777777" w:rsidR="007F158D" w:rsidRPr="008A3307" w:rsidRDefault="007F158D" w:rsidP="0008362D">
            <w:pPr>
              <w:pStyle w:val="ListParagraph"/>
              <w:spacing w:line="240" w:lineRule="auto"/>
              <w:rPr>
                <w:sz w:val="20"/>
                <w:szCs w:val="20"/>
              </w:rPr>
            </w:pPr>
          </w:p>
          <w:p w14:paraId="600BB652" w14:textId="029EB6D4" w:rsidR="007F158D" w:rsidRPr="008A3307" w:rsidRDefault="00315AE5" w:rsidP="0005763F">
            <w:pPr>
              <w:pStyle w:val="ListParagraph"/>
              <w:numPr>
                <w:ilvl w:val="0"/>
                <w:numId w:val="5"/>
              </w:numPr>
              <w:tabs>
                <w:tab w:val="num" w:pos="1080"/>
                <w:tab w:val="num" w:pos="1170"/>
              </w:tabs>
              <w:spacing w:after="160" w:line="240" w:lineRule="auto"/>
              <w:ind w:left="360"/>
              <w:rPr>
                <w:sz w:val="20"/>
                <w:szCs w:val="20"/>
              </w:rPr>
            </w:pPr>
            <w:r>
              <w:rPr>
                <w:b/>
                <w:sz w:val="20"/>
                <w:szCs w:val="20"/>
              </w:rPr>
              <w:t xml:space="preserve"> </w:t>
            </w:r>
            <w:r w:rsidR="007F158D" w:rsidRPr="008A3307">
              <w:rPr>
                <w:b/>
                <w:sz w:val="20"/>
                <w:szCs w:val="20"/>
              </w:rPr>
              <w:t>Selected Talks and Papers</w:t>
            </w:r>
          </w:p>
          <w:p w14:paraId="3C5E48AC" w14:textId="77777777" w:rsidR="00E33C13" w:rsidRPr="008A3307" w:rsidRDefault="00E33C13" w:rsidP="00E33C13">
            <w:pPr>
              <w:pStyle w:val="ListParagraph"/>
              <w:tabs>
                <w:tab w:val="num" w:pos="1080"/>
                <w:tab w:val="num" w:pos="1170"/>
              </w:tabs>
              <w:spacing w:after="160" w:line="240" w:lineRule="auto"/>
              <w:ind w:left="360"/>
              <w:rPr>
                <w:sz w:val="20"/>
                <w:szCs w:val="20"/>
              </w:rPr>
            </w:pPr>
          </w:p>
          <w:p w14:paraId="432232CD" w14:textId="0769788F" w:rsidR="00315AE5" w:rsidRDefault="00315AE5" w:rsidP="00452FA6">
            <w:pPr>
              <w:pStyle w:val="ListParagraph"/>
              <w:numPr>
                <w:ilvl w:val="0"/>
                <w:numId w:val="18"/>
              </w:numPr>
              <w:spacing w:after="240" w:line="240" w:lineRule="atLeast"/>
              <w:ind w:left="1080" w:hanging="720"/>
              <w:rPr>
                <w:sz w:val="20"/>
                <w:szCs w:val="20"/>
              </w:rPr>
            </w:pPr>
            <w:bookmarkStart w:id="0" w:name="_GoBack"/>
            <w:bookmarkEnd w:id="0"/>
            <w:r>
              <w:rPr>
                <w:sz w:val="20"/>
                <w:szCs w:val="20"/>
              </w:rPr>
              <w:t xml:space="preserve">“Media Love and Labor.” Invited Keynote for the Media </w:t>
            </w:r>
            <w:proofErr w:type="spellStart"/>
            <w:r>
              <w:rPr>
                <w:sz w:val="20"/>
                <w:szCs w:val="20"/>
              </w:rPr>
              <w:t>Labour</w:t>
            </w:r>
            <w:proofErr w:type="spellEnd"/>
            <w:r>
              <w:rPr>
                <w:sz w:val="20"/>
                <w:szCs w:val="20"/>
              </w:rPr>
              <w:t xml:space="preserve"> Conference, Concordia University, November 2018. </w:t>
            </w:r>
          </w:p>
          <w:p w14:paraId="4191ACFC" w14:textId="4BCE4462" w:rsidR="00452FA6" w:rsidRDefault="00452FA6" w:rsidP="00452FA6">
            <w:pPr>
              <w:pStyle w:val="ListParagraph"/>
              <w:numPr>
                <w:ilvl w:val="0"/>
                <w:numId w:val="18"/>
              </w:numPr>
              <w:spacing w:after="240" w:line="240" w:lineRule="atLeast"/>
              <w:ind w:left="1080" w:hanging="720"/>
              <w:rPr>
                <w:sz w:val="20"/>
                <w:szCs w:val="20"/>
              </w:rPr>
            </w:pPr>
            <w:r w:rsidRPr="008A3307">
              <w:rPr>
                <w:sz w:val="20"/>
                <w:szCs w:val="20"/>
              </w:rPr>
              <w:t>“Introduction to Digital Humanities in New Orleans.” Invited Talk for Xavier University’s Digital Humanities Initiative, New Orleans, LA, Feb. 2017.</w:t>
            </w:r>
          </w:p>
          <w:p w14:paraId="3DFE92AA" w14:textId="052150B2" w:rsidR="00991CAD" w:rsidRPr="000C76B5" w:rsidRDefault="00991CAD" w:rsidP="00452FA6">
            <w:pPr>
              <w:pStyle w:val="ListParagraph"/>
              <w:numPr>
                <w:ilvl w:val="0"/>
                <w:numId w:val="18"/>
              </w:numPr>
              <w:spacing w:after="240" w:line="240" w:lineRule="atLeast"/>
              <w:ind w:left="1080" w:hanging="720"/>
              <w:rPr>
                <w:sz w:val="20"/>
                <w:szCs w:val="20"/>
              </w:rPr>
            </w:pPr>
            <w:r>
              <w:rPr>
                <w:sz w:val="20"/>
                <w:szCs w:val="20"/>
              </w:rPr>
              <w:t>“</w:t>
            </w:r>
            <w:r w:rsidRPr="00991CAD">
              <w:rPr>
                <w:sz w:val="20"/>
                <w:szCs w:val="20"/>
              </w:rPr>
              <w:t>Colonial Ambitions, Crony Capitalism, and Covert Racism: Towards New Histories of Media Entrepreneurs</w:t>
            </w:r>
            <w:r>
              <w:rPr>
                <w:sz w:val="20"/>
                <w:szCs w:val="20"/>
              </w:rPr>
              <w:t xml:space="preserve">.” Invited Keynote for the launch of the Media Cultures Research Group, University of Leicester, May 2016. </w:t>
            </w:r>
          </w:p>
          <w:p w14:paraId="0816C302" w14:textId="11AA10F1" w:rsidR="00E33C13" w:rsidRDefault="00E33C13" w:rsidP="00452FA6">
            <w:pPr>
              <w:pStyle w:val="ListParagraph"/>
              <w:numPr>
                <w:ilvl w:val="0"/>
                <w:numId w:val="18"/>
              </w:numPr>
              <w:spacing w:after="240" w:line="240" w:lineRule="atLeast"/>
              <w:ind w:left="1080" w:hanging="720"/>
              <w:rPr>
                <w:sz w:val="20"/>
                <w:szCs w:val="20"/>
              </w:rPr>
            </w:pPr>
            <w:r w:rsidRPr="008A3307">
              <w:rPr>
                <w:sz w:val="20"/>
                <w:szCs w:val="20"/>
              </w:rPr>
              <w:t>“Introduction to Digital Initiatives.” Invited Talk for the French-American Chamber of Commerce’s Annual History Lecture, New Orleans, LA, Oct. 2015.</w:t>
            </w:r>
          </w:p>
          <w:p w14:paraId="0AB64895" w14:textId="6EFCCBDC" w:rsidR="00D73CFA" w:rsidRDefault="00D73CFA" w:rsidP="00452FA6">
            <w:pPr>
              <w:pStyle w:val="ListParagraph"/>
              <w:numPr>
                <w:ilvl w:val="0"/>
                <w:numId w:val="18"/>
              </w:numPr>
              <w:spacing w:after="240" w:line="240" w:lineRule="atLeast"/>
              <w:ind w:left="1080" w:hanging="720"/>
              <w:rPr>
                <w:sz w:val="20"/>
                <w:szCs w:val="20"/>
              </w:rPr>
            </w:pPr>
            <w:r>
              <w:rPr>
                <w:sz w:val="20"/>
                <w:szCs w:val="20"/>
              </w:rPr>
              <w:t>“</w:t>
            </w:r>
            <w:proofErr w:type="spellStart"/>
            <w:r>
              <w:rPr>
                <w:sz w:val="20"/>
                <w:szCs w:val="20"/>
              </w:rPr>
              <w:t>MediaNola</w:t>
            </w:r>
            <w:proofErr w:type="spellEnd"/>
            <w:r>
              <w:rPr>
                <w:sz w:val="20"/>
                <w:szCs w:val="20"/>
              </w:rPr>
              <w:t>: Pedagogy and the Digital Humanities.” Invited Talk for the Department of Radio-TV-Film Research Seminar, University of Texas, May 2015.</w:t>
            </w:r>
          </w:p>
          <w:p w14:paraId="2561636D" w14:textId="42AF6B0D" w:rsidR="00E65391" w:rsidRPr="008A3307" w:rsidRDefault="00E65391" w:rsidP="00452FA6">
            <w:pPr>
              <w:pStyle w:val="ListParagraph"/>
              <w:numPr>
                <w:ilvl w:val="0"/>
                <w:numId w:val="18"/>
              </w:numPr>
              <w:spacing w:after="240" w:line="240" w:lineRule="atLeast"/>
              <w:ind w:left="1080" w:hanging="720"/>
              <w:rPr>
                <w:sz w:val="20"/>
                <w:szCs w:val="20"/>
              </w:rPr>
            </w:pPr>
            <w:r>
              <w:rPr>
                <w:sz w:val="20"/>
                <w:szCs w:val="20"/>
              </w:rPr>
              <w:lastRenderedPageBreak/>
              <w:t xml:space="preserve">“Almost Hollywood: The Cultural Dimensions of US Film Policy.” Invited Talk for Department of </w:t>
            </w:r>
            <w:r w:rsidR="00383921">
              <w:rPr>
                <w:sz w:val="20"/>
                <w:szCs w:val="20"/>
              </w:rPr>
              <w:t>Art History and Communication Studies, McGill University, Canada, Nov. 2014.</w:t>
            </w:r>
          </w:p>
          <w:p w14:paraId="6C43D301" w14:textId="0B6A5E74" w:rsidR="007F158D" w:rsidRPr="008A3307" w:rsidRDefault="007F158D" w:rsidP="0005763F">
            <w:pPr>
              <w:pStyle w:val="ListParagraph"/>
              <w:numPr>
                <w:ilvl w:val="0"/>
                <w:numId w:val="18"/>
              </w:numPr>
              <w:spacing w:after="0" w:line="240" w:lineRule="atLeast"/>
              <w:ind w:left="1080" w:hanging="720"/>
              <w:rPr>
                <w:sz w:val="20"/>
                <w:szCs w:val="20"/>
              </w:rPr>
            </w:pPr>
            <w:r w:rsidRPr="008A3307">
              <w:rPr>
                <w:sz w:val="20"/>
                <w:szCs w:val="20"/>
              </w:rPr>
              <w:t xml:space="preserve">“Extra-Ordinary: Or Working for the Love of </w:t>
            </w:r>
            <w:proofErr w:type="spellStart"/>
            <w:r w:rsidRPr="009507B5">
              <w:rPr>
                <w:i/>
                <w:sz w:val="20"/>
                <w:szCs w:val="20"/>
              </w:rPr>
              <w:t>Treme</w:t>
            </w:r>
            <w:proofErr w:type="spellEnd"/>
            <w:r w:rsidR="00650D7C" w:rsidRPr="008A3307">
              <w:rPr>
                <w:sz w:val="20"/>
                <w:szCs w:val="20"/>
              </w:rPr>
              <w:t>.</w:t>
            </w:r>
            <w:r w:rsidRPr="008A3307">
              <w:rPr>
                <w:sz w:val="20"/>
                <w:szCs w:val="20"/>
              </w:rPr>
              <w:t xml:space="preserve">” </w:t>
            </w:r>
            <w:r w:rsidR="00650D7C" w:rsidRPr="008A3307">
              <w:rPr>
                <w:sz w:val="20"/>
                <w:szCs w:val="20"/>
              </w:rPr>
              <w:t xml:space="preserve">Keynote for Conference on Production and Audience Studies, University of Lund, Sweden, </w:t>
            </w:r>
            <w:r w:rsidR="009C326B" w:rsidRPr="008A3307">
              <w:rPr>
                <w:sz w:val="20"/>
                <w:szCs w:val="20"/>
              </w:rPr>
              <w:t>Apr.</w:t>
            </w:r>
            <w:r w:rsidR="00650D7C" w:rsidRPr="008A3307">
              <w:rPr>
                <w:sz w:val="20"/>
                <w:szCs w:val="20"/>
              </w:rPr>
              <w:t xml:space="preserve"> 2014; </w:t>
            </w:r>
            <w:r w:rsidR="00D73CFA">
              <w:rPr>
                <w:sz w:val="20"/>
                <w:szCs w:val="20"/>
              </w:rPr>
              <w:t xml:space="preserve">and </w:t>
            </w:r>
            <w:r w:rsidRPr="008A3307">
              <w:rPr>
                <w:sz w:val="20"/>
                <w:szCs w:val="20"/>
              </w:rPr>
              <w:t>Invited paper for the Cultural Industries Workshop, Univ</w:t>
            </w:r>
            <w:r w:rsidR="009C326B" w:rsidRPr="008A3307">
              <w:rPr>
                <w:sz w:val="20"/>
                <w:szCs w:val="20"/>
              </w:rPr>
              <w:t>ersity of Haifa, Israel, Oct.</w:t>
            </w:r>
            <w:r w:rsidRPr="008A3307">
              <w:rPr>
                <w:sz w:val="20"/>
                <w:szCs w:val="20"/>
              </w:rPr>
              <w:t xml:space="preserve"> 2013.</w:t>
            </w:r>
          </w:p>
          <w:p w14:paraId="0102BECF" w14:textId="77777777" w:rsidR="007F158D"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rPr>
              <w:t>“Hollywood South: The Privatization of the Public in New Orleans.” Annual keynote address for the Honors Program in Communication, Muhlenber</w:t>
            </w:r>
            <w:r w:rsidR="009C326B" w:rsidRPr="008A3307">
              <w:rPr>
                <w:sz w:val="20"/>
                <w:szCs w:val="20"/>
              </w:rPr>
              <w:t>g College, Allentown, PA, Oct.</w:t>
            </w:r>
            <w:r w:rsidRPr="008A3307">
              <w:rPr>
                <w:sz w:val="20"/>
                <w:szCs w:val="20"/>
              </w:rPr>
              <w:t xml:space="preserve"> 2012.</w:t>
            </w:r>
          </w:p>
          <w:p w14:paraId="615EBEF9" w14:textId="77777777" w:rsidR="007F158D"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rPr>
              <w:t xml:space="preserve">“Below the Line.” Keynote speaker, </w:t>
            </w:r>
            <w:r w:rsidR="00650D7C" w:rsidRPr="008A3307">
              <w:rPr>
                <w:sz w:val="20"/>
                <w:szCs w:val="20"/>
              </w:rPr>
              <w:t xml:space="preserve">Conference on </w:t>
            </w:r>
            <w:r w:rsidRPr="008A3307">
              <w:rPr>
                <w:sz w:val="20"/>
                <w:szCs w:val="20"/>
              </w:rPr>
              <w:t>Race, Affect and Digital Culture, Bow</w:t>
            </w:r>
            <w:r w:rsidR="009C326B" w:rsidRPr="008A3307">
              <w:rPr>
                <w:sz w:val="20"/>
                <w:szCs w:val="20"/>
              </w:rPr>
              <w:t>ling Green University, OH, Apr.</w:t>
            </w:r>
            <w:r w:rsidRPr="008A3307">
              <w:rPr>
                <w:sz w:val="20"/>
                <w:szCs w:val="20"/>
              </w:rPr>
              <w:t xml:space="preserve"> 2011.</w:t>
            </w:r>
          </w:p>
          <w:p w14:paraId="0AD14402" w14:textId="77777777" w:rsidR="007F158D"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rPr>
              <w:t xml:space="preserve">“Expressing the Self through Work.” Invited participant in the roundtable Technologies of Gender and </w:t>
            </w:r>
            <w:proofErr w:type="spellStart"/>
            <w:r w:rsidRPr="008A3307">
              <w:rPr>
                <w:sz w:val="20"/>
                <w:szCs w:val="20"/>
              </w:rPr>
              <w:t>Labour</w:t>
            </w:r>
            <w:proofErr w:type="spellEnd"/>
            <w:r w:rsidRPr="008A3307">
              <w:rPr>
                <w:sz w:val="20"/>
                <w:szCs w:val="20"/>
              </w:rPr>
              <w:t>, University of Sydney, Australia</w:t>
            </w:r>
            <w:r w:rsidR="00650D7C" w:rsidRPr="008A3307">
              <w:rPr>
                <w:sz w:val="20"/>
                <w:szCs w:val="20"/>
              </w:rPr>
              <w:t>,</w:t>
            </w:r>
            <w:r w:rsidR="009C326B" w:rsidRPr="008A3307">
              <w:rPr>
                <w:sz w:val="20"/>
                <w:szCs w:val="20"/>
              </w:rPr>
              <w:t xml:space="preserve"> Dec.</w:t>
            </w:r>
            <w:r w:rsidRPr="008A3307">
              <w:rPr>
                <w:sz w:val="20"/>
                <w:szCs w:val="20"/>
              </w:rPr>
              <w:t xml:space="preserve"> 2010.</w:t>
            </w:r>
          </w:p>
          <w:p w14:paraId="192AAEBC" w14:textId="77777777" w:rsidR="007F158D"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rPr>
              <w:t xml:space="preserve">“What’s Identity Have to Do with It? Cultural Studies of Production in the New Television Economy.”  Invited talk for the Centre for Critical and Cultural Studies, University of Queensland, </w:t>
            </w:r>
            <w:r w:rsidR="009C326B" w:rsidRPr="008A3307">
              <w:rPr>
                <w:sz w:val="20"/>
                <w:szCs w:val="20"/>
              </w:rPr>
              <w:t>Australia, Dec.</w:t>
            </w:r>
            <w:r w:rsidRPr="008A3307">
              <w:rPr>
                <w:sz w:val="20"/>
                <w:szCs w:val="20"/>
              </w:rPr>
              <w:t xml:space="preserve"> 2010</w:t>
            </w:r>
            <w:r w:rsidR="00650D7C" w:rsidRPr="008A3307">
              <w:rPr>
                <w:sz w:val="20"/>
                <w:szCs w:val="20"/>
              </w:rPr>
              <w:t xml:space="preserve"> &amp;</w:t>
            </w:r>
            <w:r w:rsidRPr="008A3307">
              <w:rPr>
                <w:sz w:val="20"/>
                <w:szCs w:val="20"/>
              </w:rPr>
              <w:t xml:space="preserve"> Invited talk for the Institute of Communications Research, Universi</w:t>
            </w:r>
            <w:r w:rsidR="009C326B" w:rsidRPr="008A3307">
              <w:rPr>
                <w:sz w:val="20"/>
                <w:szCs w:val="20"/>
              </w:rPr>
              <w:t>ty of Leeds, England.  Sept.</w:t>
            </w:r>
            <w:r w:rsidRPr="008A3307">
              <w:rPr>
                <w:sz w:val="20"/>
                <w:szCs w:val="20"/>
              </w:rPr>
              <w:t xml:space="preserve"> 2010.</w:t>
            </w:r>
          </w:p>
          <w:p w14:paraId="157E2A02" w14:textId="77777777" w:rsidR="007F158D"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rPr>
              <w:t>“</w:t>
            </w:r>
            <w:r w:rsidRPr="008A3307">
              <w:rPr>
                <w:iCs/>
                <w:sz w:val="20"/>
                <w:szCs w:val="20"/>
              </w:rPr>
              <w:t xml:space="preserve">Those Aren't Producers: Invisible </w:t>
            </w:r>
            <w:proofErr w:type="spellStart"/>
            <w:r w:rsidRPr="008A3307">
              <w:rPr>
                <w:iCs/>
                <w:sz w:val="20"/>
                <w:szCs w:val="20"/>
              </w:rPr>
              <w:t>Labour</w:t>
            </w:r>
            <w:proofErr w:type="spellEnd"/>
            <w:r w:rsidRPr="008A3307">
              <w:rPr>
                <w:iCs/>
                <w:sz w:val="20"/>
                <w:szCs w:val="20"/>
              </w:rPr>
              <w:t xml:space="preserve"> and Production in the New Television Economy.” </w:t>
            </w:r>
            <w:r w:rsidRPr="008A3307">
              <w:rPr>
                <w:sz w:val="20"/>
                <w:szCs w:val="20"/>
              </w:rPr>
              <w:t xml:space="preserve"> Invited talk for </w:t>
            </w:r>
            <w:r w:rsidR="00650D7C" w:rsidRPr="008A3307">
              <w:rPr>
                <w:sz w:val="20"/>
                <w:szCs w:val="20"/>
              </w:rPr>
              <w:t xml:space="preserve">Conference on </w:t>
            </w:r>
            <w:r w:rsidRPr="008A3307">
              <w:rPr>
                <w:sz w:val="20"/>
                <w:szCs w:val="20"/>
              </w:rPr>
              <w:t xml:space="preserve">Digital </w:t>
            </w:r>
            <w:proofErr w:type="spellStart"/>
            <w:r w:rsidRPr="008A3307">
              <w:rPr>
                <w:sz w:val="20"/>
                <w:szCs w:val="20"/>
              </w:rPr>
              <w:t>Labour</w:t>
            </w:r>
            <w:proofErr w:type="spellEnd"/>
            <w:r w:rsidRPr="008A3307">
              <w:rPr>
                <w:sz w:val="20"/>
                <w:szCs w:val="20"/>
              </w:rPr>
              <w:t>: Workers, Authors, Citizens conference, University of Western Ontario, Canada</w:t>
            </w:r>
            <w:r w:rsidR="00650D7C" w:rsidRPr="008A3307">
              <w:rPr>
                <w:sz w:val="20"/>
                <w:szCs w:val="20"/>
              </w:rPr>
              <w:t>,</w:t>
            </w:r>
            <w:r w:rsidR="009C326B" w:rsidRPr="008A3307">
              <w:rPr>
                <w:sz w:val="20"/>
                <w:szCs w:val="20"/>
              </w:rPr>
              <w:t xml:space="preserve"> Oct.</w:t>
            </w:r>
            <w:r w:rsidRPr="008A3307">
              <w:rPr>
                <w:sz w:val="20"/>
                <w:szCs w:val="20"/>
              </w:rPr>
              <w:t xml:space="preserve"> 2009. </w:t>
            </w:r>
          </w:p>
          <w:p w14:paraId="241E3BB0" w14:textId="77777777" w:rsidR="007F158D"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rPr>
              <w:t xml:space="preserve">“Media Audience Research with Youth.”  Invited talk for the School of Communication (ECO) of the </w:t>
            </w:r>
            <w:proofErr w:type="spellStart"/>
            <w:r w:rsidRPr="008A3307">
              <w:rPr>
                <w:sz w:val="20"/>
                <w:szCs w:val="20"/>
              </w:rPr>
              <w:t>Universidade</w:t>
            </w:r>
            <w:proofErr w:type="spellEnd"/>
            <w:r w:rsidRPr="008A3307">
              <w:rPr>
                <w:sz w:val="20"/>
                <w:szCs w:val="20"/>
              </w:rPr>
              <w:t xml:space="preserve"> Federal de Rio de Janeiro</w:t>
            </w:r>
            <w:r w:rsidR="00650D7C" w:rsidRPr="008A3307">
              <w:rPr>
                <w:sz w:val="20"/>
                <w:szCs w:val="20"/>
              </w:rPr>
              <w:t>, Brazil,</w:t>
            </w:r>
            <w:r w:rsidR="009C326B" w:rsidRPr="008A3307">
              <w:rPr>
                <w:sz w:val="20"/>
                <w:szCs w:val="20"/>
              </w:rPr>
              <w:t xml:space="preserve"> Jun.</w:t>
            </w:r>
            <w:r w:rsidRPr="008A3307">
              <w:rPr>
                <w:sz w:val="20"/>
                <w:szCs w:val="20"/>
              </w:rPr>
              <w:t xml:space="preserve"> 2009.</w:t>
            </w:r>
          </w:p>
          <w:p w14:paraId="36E481D1" w14:textId="77777777" w:rsidR="007F158D"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rPr>
              <w:t>“Cultural Rebuilding in New Orleans.”  Invited panelist for the Arts Administration Program, School of the Institute of Art, Chicago</w:t>
            </w:r>
            <w:r w:rsidR="00650D7C" w:rsidRPr="008A3307">
              <w:rPr>
                <w:sz w:val="20"/>
                <w:szCs w:val="20"/>
              </w:rPr>
              <w:t>,</w:t>
            </w:r>
            <w:r w:rsidR="009C326B" w:rsidRPr="008A3307">
              <w:rPr>
                <w:sz w:val="20"/>
                <w:szCs w:val="20"/>
              </w:rPr>
              <w:t xml:space="preserve"> IL, Sept. </w:t>
            </w:r>
            <w:r w:rsidRPr="008A3307">
              <w:rPr>
                <w:sz w:val="20"/>
                <w:szCs w:val="20"/>
              </w:rPr>
              <w:t>2008.</w:t>
            </w:r>
          </w:p>
          <w:p w14:paraId="7754EF36" w14:textId="77777777" w:rsidR="007F158D"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rPr>
              <w:t>“Digitally Not Yours: Spatial Discourses in Digital Television Policy.”  Top paper award Division of Philosophy of Communication, International Communication Association, Montreal, Canada</w:t>
            </w:r>
            <w:r w:rsidR="009C326B" w:rsidRPr="008A3307">
              <w:rPr>
                <w:sz w:val="20"/>
                <w:szCs w:val="20"/>
              </w:rPr>
              <w:t xml:space="preserve">, </w:t>
            </w:r>
            <w:r w:rsidRPr="008A3307">
              <w:rPr>
                <w:sz w:val="20"/>
                <w:szCs w:val="20"/>
              </w:rPr>
              <w:t>May 2008.</w:t>
            </w:r>
          </w:p>
          <w:p w14:paraId="1069E4FA" w14:textId="77777777" w:rsidR="007F158D"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rPr>
              <w:t xml:space="preserve">“Putting Production Studies on the Line: Television Set Assemblers as a Creative Class in the New Television Economy.”  Invited </w:t>
            </w:r>
            <w:r w:rsidR="009C326B" w:rsidRPr="008A3307">
              <w:rPr>
                <w:sz w:val="20"/>
                <w:szCs w:val="20"/>
              </w:rPr>
              <w:t>talk</w:t>
            </w:r>
            <w:r w:rsidRPr="008A3307">
              <w:rPr>
                <w:sz w:val="20"/>
                <w:szCs w:val="20"/>
              </w:rPr>
              <w:t xml:space="preserve"> for the Department of Media Arts, Women’s Studies, and Global Studies at the University of Wisconsin, Madison</w:t>
            </w:r>
            <w:r w:rsidR="009C326B" w:rsidRPr="008A3307">
              <w:rPr>
                <w:sz w:val="20"/>
                <w:szCs w:val="20"/>
              </w:rPr>
              <w:t>, WI,</w:t>
            </w:r>
            <w:r w:rsidRPr="008A3307">
              <w:rPr>
                <w:sz w:val="20"/>
                <w:szCs w:val="20"/>
              </w:rPr>
              <w:t xml:space="preserve"> Nov</w:t>
            </w:r>
            <w:r w:rsidR="009C326B" w:rsidRPr="008A3307">
              <w:rPr>
                <w:sz w:val="20"/>
                <w:szCs w:val="20"/>
              </w:rPr>
              <w:t>.</w:t>
            </w:r>
            <w:r w:rsidRPr="008A3307">
              <w:rPr>
                <w:sz w:val="20"/>
                <w:szCs w:val="20"/>
              </w:rPr>
              <w:t xml:space="preserve"> 2007.</w:t>
            </w:r>
          </w:p>
          <w:p w14:paraId="4982161F" w14:textId="77777777" w:rsidR="007F158D"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lang w:val="pt-BR"/>
              </w:rPr>
              <w:t xml:space="preserve">“O Jogo da Mão, O Jogo da Cintura: Montadoras como uma Classe Criativa em Manaus.”  </w:t>
            </w:r>
            <w:r w:rsidRPr="008A3307">
              <w:rPr>
                <w:sz w:val="20"/>
                <w:szCs w:val="20"/>
              </w:rPr>
              <w:t>Invited talk for the Center for Amazonian Culture and Society</w:t>
            </w:r>
            <w:r w:rsidR="009C326B" w:rsidRPr="008A3307">
              <w:rPr>
                <w:sz w:val="20"/>
                <w:szCs w:val="20"/>
              </w:rPr>
              <w:t>, Manaus, Brazil,</w:t>
            </w:r>
            <w:r w:rsidRPr="008A3307">
              <w:rPr>
                <w:sz w:val="20"/>
                <w:szCs w:val="20"/>
              </w:rPr>
              <w:t xml:space="preserve"> Aug</w:t>
            </w:r>
            <w:r w:rsidR="009C326B" w:rsidRPr="008A3307">
              <w:rPr>
                <w:sz w:val="20"/>
                <w:szCs w:val="20"/>
              </w:rPr>
              <w:t>.</w:t>
            </w:r>
            <w:r w:rsidRPr="008A3307">
              <w:rPr>
                <w:sz w:val="20"/>
                <w:szCs w:val="20"/>
              </w:rPr>
              <w:t xml:space="preserve"> 2006.</w:t>
            </w:r>
          </w:p>
          <w:p w14:paraId="1E979228" w14:textId="77777777" w:rsidR="007F158D"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lang w:val="pt-BR"/>
              </w:rPr>
              <w:t>“</w:t>
            </w:r>
            <w:proofErr w:type="spellStart"/>
            <w:r w:rsidRPr="008A3307">
              <w:rPr>
                <w:sz w:val="20"/>
                <w:szCs w:val="20"/>
                <w:lang w:val="pt-BR"/>
              </w:rPr>
              <w:t>Flashing</w:t>
            </w:r>
            <w:proofErr w:type="spellEnd"/>
            <w:r w:rsidRPr="008A3307">
              <w:rPr>
                <w:sz w:val="20"/>
                <w:szCs w:val="20"/>
                <w:lang w:val="pt-BR"/>
              </w:rPr>
              <w:t xml:space="preserve"> em </w:t>
            </w:r>
            <w:proofErr w:type="spellStart"/>
            <w:r w:rsidRPr="008A3307">
              <w:rPr>
                <w:sz w:val="20"/>
                <w:szCs w:val="20"/>
                <w:lang w:val="pt-BR"/>
              </w:rPr>
              <w:t>M</w:t>
            </w:r>
            <w:r w:rsidR="009C326B" w:rsidRPr="008A3307">
              <w:rPr>
                <w:sz w:val="20"/>
                <w:szCs w:val="20"/>
                <w:lang w:val="pt-BR"/>
              </w:rPr>
              <w:t>ardi</w:t>
            </w:r>
            <w:proofErr w:type="spellEnd"/>
            <w:r w:rsidR="009C326B" w:rsidRPr="008A3307">
              <w:rPr>
                <w:sz w:val="20"/>
                <w:szCs w:val="20"/>
                <w:lang w:val="pt-BR"/>
              </w:rPr>
              <w:t xml:space="preserve"> </w:t>
            </w:r>
            <w:proofErr w:type="spellStart"/>
            <w:r w:rsidR="009C326B" w:rsidRPr="008A3307">
              <w:rPr>
                <w:sz w:val="20"/>
                <w:szCs w:val="20"/>
                <w:lang w:val="pt-BR"/>
              </w:rPr>
              <w:t>Gras</w:t>
            </w:r>
            <w:proofErr w:type="spellEnd"/>
            <w:r w:rsidR="009C326B" w:rsidRPr="008A3307">
              <w:rPr>
                <w:sz w:val="20"/>
                <w:szCs w:val="20"/>
                <w:lang w:val="pt-BR"/>
              </w:rPr>
              <w:t>: Mais uma Olhadinha.”</w:t>
            </w:r>
            <w:r w:rsidRPr="008A3307">
              <w:rPr>
                <w:sz w:val="20"/>
                <w:szCs w:val="20"/>
                <w:lang w:val="pt-BR"/>
              </w:rPr>
              <w:t xml:space="preserve"> </w:t>
            </w:r>
            <w:r w:rsidRPr="008A3307">
              <w:rPr>
                <w:sz w:val="20"/>
                <w:szCs w:val="20"/>
              </w:rPr>
              <w:t xml:space="preserve">Invited talk for the Center for Carnivalesque Studies, </w:t>
            </w:r>
            <w:proofErr w:type="spellStart"/>
            <w:r w:rsidRPr="008A3307">
              <w:rPr>
                <w:sz w:val="20"/>
                <w:szCs w:val="20"/>
              </w:rPr>
              <w:t>Universidade</w:t>
            </w:r>
            <w:proofErr w:type="spellEnd"/>
            <w:r w:rsidRPr="008A3307">
              <w:rPr>
                <w:sz w:val="20"/>
                <w:szCs w:val="20"/>
              </w:rPr>
              <w:t xml:space="preserve"> Federal de Rio de Janeiro</w:t>
            </w:r>
            <w:r w:rsidR="009C326B" w:rsidRPr="008A3307">
              <w:rPr>
                <w:sz w:val="20"/>
                <w:szCs w:val="20"/>
              </w:rPr>
              <w:t>, Brazil,</w:t>
            </w:r>
            <w:r w:rsidRPr="008A3307">
              <w:rPr>
                <w:sz w:val="20"/>
                <w:szCs w:val="20"/>
              </w:rPr>
              <w:t xml:space="preserve"> Aug</w:t>
            </w:r>
            <w:r w:rsidR="009C326B" w:rsidRPr="008A3307">
              <w:rPr>
                <w:sz w:val="20"/>
                <w:szCs w:val="20"/>
              </w:rPr>
              <w:t>.</w:t>
            </w:r>
            <w:r w:rsidRPr="008A3307">
              <w:rPr>
                <w:sz w:val="20"/>
                <w:szCs w:val="20"/>
              </w:rPr>
              <w:t xml:space="preserve"> 2006.</w:t>
            </w:r>
          </w:p>
          <w:p w14:paraId="37CEDBC7" w14:textId="77777777" w:rsidR="007F158D"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rPr>
              <w:t>“Guys Gone Wild: Soft Core Video Professionalism and New Realities in Television Production.”  Invited talk for the Center for the Study of Women and the Critical Studies Program, Department of Film, Television, and Digital Media, University of California, Los Angeles</w:t>
            </w:r>
            <w:r w:rsidR="009C326B" w:rsidRPr="008A3307">
              <w:rPr>
                <w:sz w:val="20"/>
                <w:szCs w:val="20"/>
              </w:rPr>
              <w:t>, CA,</w:t>
            </w:r>
            <w:r w:rsidRPr="008A3307">
              <w:rPr>
                <w:sz w:val="20"/>
                <w:szCs w:val="20"/>
              </w:rPr>
              <w:t xml:space="preserve"> Nov</w:t>
            </w:r>
            <w:r w:rsidR="009C326B" w:rsidRPr="008A3307">
              <w:rPr>
                <w:sz w:val="20"/>
                <w:szCs w:val="20"/>
              </w:rPr>
              <w:t>.</w:t>
            </w:r>
            <w:r w:rsidRPr="008A3307">
              <w:rPr>
                <w:sz w:val="20"/>
                <w:szCs w:val="20"/>
              </w:rPr>
              <w:t xml:space="preserve"> 2005.</w:t>
            </w:r>
          </w:p>
          <w:p w14:paraId="15D23391" w14:textId="77777777" w:rsidR="00F26EA9" w:rsidRPr="008A3307" w:rsidRDefault="007F158D" w:rsidP="0005763F">
            <w:pPr>
              <w:numPr>
                <w:ilvl w:val="0"/>
                <w:numId w:val="18"/>
              </w:numPr>
              <w:spacing w:after="240" w:line="240" w:lineRule="atLeast"/>
              <w:ind w:left="1080" w:hanging="720"/>
              <w:contextualSpacing/>
              <w:rPr>
                <w:sz w:val="20"/>
                <w:szCs w:val="20"/>
              </w:rPr>
            </w:pPr>
            <w:r w:rsidRPr="008A3307">
              <w:rPr>
                <w:sz w:val="20"/>
                <w:szCs w:val="20"/>
              </w:rPr>
              <w:t>“Digitalizing Television in Brazil.”  Invited presentation for the Second Colloquium on U.S. Brazil Communication Research, Rio de Janeiro, Brazil</w:t>
            </w:r>
            <w:r w:rsidR="009C326B" w:rsidRPr="008A3307">
              <w:rPr>
                <w:sz w:val="20"/>
                <w:szCs w:val="20"/>
              </w:rPr>
              <w:t>,</w:t>
            </w:r>
            <w:r w:rsidRPr="008A3307">
              <w:rPr>
                <w:sz w:val="20"/>
                <w:szCs w:val="20"/>
              </w:rPr>
              <w:t xml:space="preserve"> 2005.</w:t>
            </w:r>
          </w:p>
        </w:tc>
      </w:tr>
      <w:tr w:rsidR="002B6E57" w:rsidRPr="008A3307" w14:paraId="71AD8DAD" w14:textId="77777777" w:rsidTr="002B6E57">
        <w:tc>
          <w:tcPr>
            <w:tcW w:w="1941" w:type="dxa"/>
          </w:tcPr>
          <w:p w14:paraId="74234D9C" w14:textId="0C37C593" w:rsidR="00F26EA9" w:rsidRPr="008A3307" w:rsidRDefault="00650D7C" w:rsidP="00650D7C">
            <w:pPr>
              <w:pStyle w:val="Heading1"/>
              <w:rPr>
                <w:sz w:val="20"/>
                <w:szCs w:val="20"/>
              </w:rPr>
            </w:pPr>
            <w:r w:rsidRPr="008A3307">
              <w:rPr>
                <w:sz w:val="20"/>
                <w:szCs w:val="20"/>
              </w:rPr>
              <w:lastRenderedPageBreak/>
              <w:t>teaching</w:t>
            </w:r>
          </w:p>
          <w:p w14:paraId="09654ECA" w14:textId="77777777" w:rsidR="00A56A6F" w:rsidRPr="008A3307" w:rsidRDefault="00A56A6F" w:rsidP="00A56A6F">
            <w:pPr>
              <w:rPr>
                <w:sz w:val="20"/>
                <w:szCs w:val="20"/>
              </w:rPr>
            </w:pPr>
          </w:p>
        </w:tc>
        <w:tc>
          <w:tcPr>
            <w:tcW w:w="8190" w:type="dxa"/>
          </w:tcPr>
          <w:sdt>
            <w:sdtPr>
              <w:rPr>
                <w:caps w:val="0"/>
                <w:color w:val="595959" w:themeColor="text1" w:themeTint="A6"/>
                <w:kern w:val="0"/>
                <w:sz w:val="20"/>
                <w:szCs w:val="20"/>
              </w:rPr>
              <w:id w:val="-691765356"/>
            </w:sdtPr>
            <w:sdtEndPr>
              <w:rPr>
                <w:color w:val="262626" w:themeColor="text1" w:themeTint="D9"/>
                <w:sz w:val="18"/>
                <w:szCs w:val="18"/>
              </w:rPr>
            </w:sdtEndPr>
            <w:sdtContent>
              <w:sdt>
                <w:sdtPr>
                  <w:rPr>
                    <w:caps w:val="0"/>
                    <w:color w:val="595959" w:themeColor="text1" w:themeTint="A6"/>
                    <w:kern w:val="0"/>
                    <w:sz w:val="20"/>
                    <w:szCs w:val="20"/>
                  </w:rPr>
                  <w:id w:val="-1126388115"/>
                </w:sdtPr>
                <w:sdtEndPr>
                  <w:rPr>
                    <w:color w:val="262626" w:themeColor="text1" w:themeTint="D9"/>
                    <w:sz w:val="18"/>
                    <w:szCs w:val="18"/>
                  </w:rPr>
                </w:sdtEndPr>
                <w:sdtContent>
                  <w:p w14:paraId="6C4DDDA1" w14:textId="52EB8D13" w:rsidR="00413055" w:rsidRPr="00AF7E4E" w:rsidRDefault="00413055" w:rsidP="003233A3">
                    <w:pPr>
                      <w:pStyle w:val="Heading2"/>
                      <w:rPr>
                        <w:b/>
                        <w:caps w:val="0"/>
                        <w:color w:val="595959" w:themeColor="text1" w:themeTint="A6"/>
                        <w:kern w:val="0"/>
                        <w:sz w:val="20"/>
                        <w:szCs w:val="20"/>
                      </w:rPr>
                    </w:pPr>
                    <w:r w:rsidRPr="00AF7E4E">
                      <w:rPr>
                        <w:b/>
                        <w:caps w:val="0"/>
                        <w:color w:val="595959" w:themeColor="text1" w:themeTint="A6"/>
                        <w:kern w:val="0"/>
                        <w:sz w:val="20"/>
                        <w:szCs w:val="20"/>
                      </w:rPr>
                      <w:t xml:space="preserve">Courses I designed </w:t>
                    </w:r>
                    <w:r w:rsidR="00AF7E4E">
                      <w:rPr>
                        <w:b/>
                        <w:caps w:val="0"/>
                        <w:color w:val="595959" w:themeColor="text1" w:themeTint="A6"/>
                        <w:kern w:val="0"/>
                        <w:sz w:val="20"/>
                        <w:szCs w:val="20"/>
                      </w:rPr>
                      <w:t xml:space="preserve">and added to the curriculum </w:t>
                    </w:r>
                    <w:r w:rsidRPr="00AF7E4E">
                      <w:rPr>
                        <w:b/>
                        <w:caps w:val="0"/>
                        <w:color w:val="595959" w:themeColor="text1" w:themeTint="A6"/>
                        <w:kern w:val="0"/>
                        <w:sz w:val="20"/>
                        <w:szCs w:val="20"/>
                      </w:rPr>
                      <w:t>are marked with an asterisk. Service learning partners in parenthesis.</w:t>
                    </w:r>
                  </w:p>
                  <w:p w14:paraId="0E8C4B44" w14:textId="77777777" w:rsidR="003233A3" w:rsidRPr="008A3307" w:rsidRDefault="003233A3" w:rsidP="003233A3">
                    <w:pPr>
                      <w:pStyle w:val="Heading2"/>
                      <w:rPr>
                        <w:b/>
                        <w:i/>
                        <w:caps w:val="0"/>
                        <w:color w:val="262626" w:themeColor="text1" w:themeTint="D9"/>
                        <w:kern w:val="0"/>
                        <w:sz w:val="20"/>
                        <w:szCs w:val="20"/>
                      </w:rPr>
                    </w:pPr>
                    <w:r w:rsidRPr="008A3307">
                      <w:rPr>
                        <w:b/>
                        <w:i/>
                        <w:caps w:val="0"/>
                        <w:color w:val="262626" w:themeColor="text1" w:themeTint="D9"/>
                        <w:kern w:val="0"/>
                        <w:sz w:val="20"/>
                        <w:szCs w:val="20"/>
                      </w:rPr>
                      <w:t>Introductory Courses:</w:t>
                    </w:r>
                  </w:p>
                  <w:p w14:paraId="373025CD" w14:textId="602928F8" w:rsidR="00A45F24" w:rsidRPr="008A3307" w:rsidRDefault="00A45F24" w:rsidP="0005763F">
                    <w:pPr>
                      <w:pStyle w:val="Heading2"/>
                      <w:numPr>
                        <w:ilvl w:val="0"/>
                        <w:numId w:val="1"/>
                      </w:numPr>
                      <w:rPr>
                        <w:caps w:val="0"/>
                        <w:color w:val="262626" w:themeColor="text1" w:themeTint="D9"/>
                        <w:kern w:val="0"/>
                        <w:sz w:val="20"/>
                        <w:szCs w:val="20"/>
                      </w:rPr>
                    </w:pPr>
                    <w:r w:rsidRPr="008A3307">
                      <w:rPr>
                        <w:caps w:val="0"/>
                        <w:color w:val="262626" w:themeColor="text1" w:themeTint="D9"/>
                        <w:kern w:val="0"/>
                        <w:sz w:val="20"/>
                        <w:szCs w:val="20"/>
                      </w:rPr>
                      <w:t>Comm110 “Introduction to Mass Communication”</w:t>
                    </w:r>
                    <w:r w:rsidR="00AF7E4E">
                      <w:rPr>
                        <w:caps w:val="0"/>
                        <w:color w:val="262626" w:themeColor="text1" w:themeTint="D9"/>
                        <w:kern w:val="0"/>
                        <w:sz w:val="20"/>
                        <w:szCs w:val="20"/>
                      </w:rPr>
                      <w:t xml:space="preserve"> </w:t>
                    </w:r>
                  </w:p>
                  <w:p w14:paraId="4D2708DB" w14:textId="1E4E73FB" w:rsidR="00A56A6F" w:rsidRPr="008A3307" w:rsidRDefault="00A56A6F" w:rsidP="0005763F">
                    <w:pPr>
                      <w:pStyle w:val="Heading2"/>
                      <w:numPr>
                        <w:ilvl w:val="0"/>
                        <w:numId w:val="1"/>
                      </w:numPr>
                      <w:rPr>
                        <w:caps w:val="0"/>
                        <w:color w:val="262626" w:themeColor="text1" w:themeTint="D9"/>
                        <w:kern w:val="0"/>
                        <w:sz w:val="20"/>
                        <w:szCs w:val="20"/>
                      </w:rPr>
                    </w:pPr>
                    <w:r w:rsidRPr="008A3307">
                      <w:rPr>
                        <w:caps w:val="0"/>
                        <w:color w:val="262626" w:themeColor="text1" w:themeTint="D9"/>
                        <w:kern w:val="0"/>
                        <w:sz w:val="20"/>
                        <w:szCs w:val="20"/>
                      </w:rPr>
                      <w:t>Comm1000: “Introduction to Communication Studies”</w:t>
                    </w:r>
                    <w:r w:rsidR="00AF7E4E">
                      <w:rPr>
                        <w:caps w:val="0"/>
                        <w:color w:val="262626" w:themeColor="text1" w:themeTint="D9"/>
                        <w:kern w:val="0"/>
                        <w:sz w:val="21"/>
                        <w:szCs w:val="20"/>
                      </w:rPr>
                      <w:t xml:space="preserve"> </w:t>
                    </w:r>
                    <w:r w:rsidR="00AF7E4E" w:rsidRPr="00AF7E4E">
                      <w:rPr>
                        <w:caps w:val="0"/>
                        <w:color w:val="262626" w:themeColor="text1" w:themeTint="D9"/>
                        <w:kern w:val="0"/>
                        <w:sz w:val="22"/>
                        <w:szCs w:val="20"/>
                      </w:rPr>
                      <w:t>*</w:t>
                    </w:r>
                  </w:p>
                  <w:p w14:paraId="6D8B9C29" w14:textId="6126B4F2" w:rsidR="00AF4585" w:rsidRPr="008A3307" w:rsidRDefault="00AF4585" w:rsidP="0005763F">
                    <w:pPr>
                      <w:pStyle w:val="Heading2"/>
                      <w:numPr>
                        <w:ilvl w:val="0"/>
                        <w:numId w:val="1"/>
                      </w:numPr>
                      <w:rPr>
                        <w:caps w:val="0"/>
                        <w:color w:val="262626" w:themeColor="text1" w:themeTint="D9"/>
                        <w:kern w:val="0"/>
                        <w:sz w:val="20"/>
                        <w:szCs w:val="20"/>
                      </w:rPr>
                    </w:pPr>
                    <w:r w:rsidRPr="008A3307">
                      <w:rPr>
                        <w:caps w:val="0"/>
                        <w:color w:val="262626" w:themeColor="text1" w:themeTint="D9"/>
                        <w:kern w:val="0"/>
                        <w:sz w:val="20"/>
                        <w:szCs w:val="20"/>
                      </w:rPr>
                      <w:t>Tide148 “Greening the Media” (co-taught)</w:t>
                    </w:r>
                    <w:r w:rsidR="003233A3" w:rsidRPr="008A3307">
                      <w:rPr>
                        <w:caps w:val="0"/>
                        <w:color w:val="262626" w:themeColor="text1" w:themeTint="D9"/>
                        <w:kern w:val="0"/>
                        <w:sz w:val="20"/>
                        <w:szCs w:val="20"/>
                      </w:rPr>
                      <w:t xml:space="preserve"> </w:t>
                    </w:r>
                    <w:r w:rsidRPr="008A3307">
                      <w:rPr>
                        <w:caps w:val="0"/>
                        <w:color w:val="262626" w:themeColor="text1" w:themeTint="D9"/>
                        <w:kern w:val="0"/>
                        <w:sz w:val="20"/>
                        <w:szCs w:val="20"/>
                      </w:rPr>
                      <w:t>(partnered with a wetlands nonprofit)</w:t>
                    </w:r>
                    <w:r w:rsidR="00AF7E4E">
                      <w:rPr>
                        <w:caps w:val="0"/>
                        <w:color w:val="262626" w:themeColor="text1" w:themeTint="D9"/>
                        <w:kern w:val="0"/>
                        <w:sz w:val="20"/>
                        <w:szCs w:val="20"/>
                      </w:rPr>
                      <w:t xml:space="preserve"> </w:t>
                    </w:r>
                    <w:r w:rsidR="00AF7E4E" w:rsidRPr="00AF7E4E">
                      <w:rPr>
                        <w:caps w:val="0"/>
                        <w:color w:val="262626" w:themeColor="text1" w:themeTint="D9"/>
                        <w:kern w:val="0"/>
                        <w:sz w:val="22"/>
                        <w:szCs w:val="20"/>
                      </w:rPr>
                      <w:t>*</w:t>
                    </w:r>
                  </w:p>
                  <w:p w14:paraId="4E926209" w14:textId="3C804D49" w:rsidR="00192D39" w:rsidRDefault="00AF4585" w:rsidP="00192D39">
                    <w:pPr>
                      <w:pStyle w:val="Heading2"/>
                      <w:numPr>
                        <w:ilvl w:val="0"/>
                        <w:numId w:val="1"/>
                      </w:numPr>
                      <w:rPr>
                        <w:caps w:val="0"/>
                        <w:color w:val="262626" w:themeColor="text1" w:themeTint="D9"/>
                        <w:kern w:val="0"/>
                        <w:sz w:val="22"/>
                        <w:szCs w:val="20"/>
                      </w:rPr>
                    </w:pPr>
                    <w:r w:rsidRPr="008A3307">
                      <w:rPr>
                        <w:caps w:val="0"/>
                        <w:color w:val="262626" w:themeColor="text1" w:themeTint="D9"/>
                        <w:kern w:val="0"/>
                        <w:sz w:val="20"/>
                        <w:szCs w:val="20"/>
                      </w:rPr>
                      <w:t>Tide138 “Media Cultures: Images of New Orleans” (co-taught)</w:t>
                    </w:r>
                    <w:r w:rsidR="003233A3" w:rsidRPr="008A3307">
                      <w:rPr>
                        <w:caps w:val="0"/>
                        <w:color w:val="262626" w:themeColor="text1" w:themeTint="D9"/>
                        <w:kern w:val="0"/>
                        <w:sz w:val="20"/>
                        <w:szCs w:val="20"/>
                      </w:rPr>
                      <w:t xml:space="preserve"> </w:t>
                    </w:r>
                    <w:r w:rsidRPr="008A3307">
                      <w:rPr>
                        <w:caps w:val="0"/>
                        <w:color w:val="262626" w:themeColor="text1" w:themeTint="D9"/>
                        <w:kern w:val="0"/>
                        <w:sz w:val="20"/>
                        <w:szCs w:val="20"/>
                      </w:rPr>
                      <w:t>(partnered with a community cultural development center)</w:t>
                    </w:r>
                    <w:r w:rsidR="00AF7E4E" w:rsidRPr="00AF7E4E">
                      <w:rPr>
                        <w:caps w:val="0"/>
                        <w:color w:val="262626" w:themeColor="text1" w:themeTint="D9"/>
                        <w:kern w:val="0"/>
                        <w:sz w:val="22"/>
                        <w:szCs w:val="20"/>
                      </w:rPr>
                      <w:t xml:space="preserve"> *</w:t>
                    </w:r>
                  </w:p>
                  <w:p w14:paraId="4185FB3E" w14:textId="77777777" w:rsidR="003233A3" w:rsidRPr="008A3307" w:rsidRDefault="003233A3" w:rsidP="003233A3">
                    <w:pPr>
                      <w:rPr>
                        <w:b/>
                        <w:i/>
                        <w:sz w:val="20"/>
                        <w:szCs w:val="20"/>
                      </w:rPr>
                    </w:pPr>
                  </w:p>
                  <w:p w14:paraId="4C045430" w14:textId="3A6397DD" w:rsidR="003233A3" w:rsidRPr="008A3307" w:rsidRDefault="003233A3" w:rsidP="00A45F24">
                    <w:pPr>
                      <w:spacing w:after="0" w:line="240" w:lineRule="auto"/>
                      <w:rPr>
                        <w:b/>
                        <w:i/>
                        <w:sz w:val="20"/>
                        <w:szCs w:val="20"/>
                      </w:rPr>
                    </w:pPr>
                    <w:r w:rsidRPr="008A3307">
                      <w:rPr>
                        <w:b/>
                        <w:i/>
                        <w:sz w:val="20"/>
                        <w:szCs w:val="20"/>
                      </w:rPr>
                      <w:t xml:space="preserve">Service Learning </w:t>
                    </w:r>
                    <w:r w:rsidR="00452FA6" w:rsidRPr="008A3307">
                      <w:rPr>
                        <w:b/>
                        <w:i/>
                        <w:sz w:val="20"/>
                        <w:szCs w:val="20"/>
                      </w:rPr>
                      <w:t xml:space="preserve">Core </w:t>
                    </w:r>
                    <w:r w:rsidRPr="008A3307">
                      <w:rPr>
                        <w:b/>
                        <w:i/>
                        <w:sz w:val="20"/>
                        <w:szCs w:val="20"/>
                      </w:rPr>
                      <w:t>Courses:</w:t>
                    </w:r>
                  </w:p>
                  <w:p w14:paraId="5D1E8708" w14:textId="5B56B507" w:rsidR="00A45F24" w:rsidRPr="008A3307" w:rsidRDefault="00A45F24" w:rsidP="0005763F">
                    <w:pPr>
                      <w:pStyle w:val="Heading2"/>
                      <w:numPr>
                        <w:ilvl w:val="0"/>
                        <w:numId w:val="3"/>
                      </w:numPr>
                      <w:rPr>
                        <w:caps w:val="0"/>
                        <w:color w:val="262626" w:themeColor="text1" w:themeTint="D9"/>
                        <w:kern w:val="0"/>
                        <w:sz w:val="20"/>
                        <w:szCs w:val="20"/>
                      </w:rPr>
                    </w:pPr>
                    <w:r w:rsidRPr="008A3307">
                      <w:rPr>
                        <w:caps w:val="0"/>
                        <w:color w:val="262626" w:themeColor="text1" w:themeTint="D9"/>
                        <w:kern w:val="0"/>
                        <w:sz w:val="20"/>
                        <w:szCs w:val="20"/>
                      </w:rPr>
                      <w:t>Comm3160 “Technology Analysis”</w:t>
                    </w:r>
                    <w:r w:rsidR="00452FA6" w:rsidRPr="008A3307">
                      <w:rPr>
                        <w:caps w:val="0"/>
                        <w:color w:val="262626" w:themeColor="text1" w:themeTint="D9"/>
                        <w:kern w:val="0"/>
                        <w:sz w:val="20"/>
                        <w:szCs w:val="20"/>
                      </w:rPr>
                      <w:t xml:space="preserve"> (partnered with community media websites)</w:t>
                    </w:r>
                    <w:r w:rsidR="00AF7E4E">
                      <w:rPr>
                        <w:caps w:val="0"/>
                        <w:color w:val="262626" w:themeColor="text1" w:themeTint="D9"/>
                        <w:kern w:val="0"/>
                        <w:sz w:val="20"/>
                        <w:szCs w:val="20"/>
                      </w:rPr>
                      <w:t xml:space="preserve"> </w:t>
                    </w:r>
                    <w:r w:rsidR="00AF7E4E" w:rsidRPr="00AF7E4E">
                      <w:rPr>
                        <w:caps w:val="0"/>
                        <w:color w:val="262626" w:themeColor="text1" w:themeTint="D9"/>
                        <w:kern w:val="0"/>
                        <w:sz w:val="22"/>
                        <w:szCs w:val="20"/>
                      </w:rPr>
                      <w:t>*</w:t>
                    </w:r>
                  </w:p>
                  <w:p w14:paraId="772F36B0" w14:textId="1152A8B4" w:rsidR="003233A3" w:rsidRPr="008A3307" w:rsidRDefault="003233A3" w:rsidP="00452FA6">
                    <w:pPr>
                      <w:pStyle w:val="Heading2"/>
                      <w:numPr>
                        <w:ilvl w:val="0"/>
                        <w:numId w:val="3"/>
                      </w:numPr>
                      <w:rPr>
                        <w:caps w:val="0"/>
                        <w:color w:val="262626" w:themeColor="text1" w:themeTint="D9"/>
                        <w:kern w:val="0"/>
                        <w:sz w:val="20"/>
                        <w:szCs w:val="20"/>
                      </w:rPr>
                    </w:pPr>
                    <w:r w:rsidRPr="008A3307">
                      <w:rPr>
                        <w:caps w:val="0"/>
                        <w:color w:val="262626" w:themeColor="text1" w:themeTint="D9"/>
                        <w:kern w:val="0"/>
                        <w:sz w:val="20"/>
                        <w:szCs w:val="20"/>
                      </w:rPr>
                      <w:t>Comm326</w:t>
                    </w:r>
                    <w:r w:rsidR="00A45F24" w:rsidRPr="008A3307">
                      <w:rPr>
                        <w:caps w:val="0"/>
                        <w:color w:val="262626" w:themeColor="text1" w:themeTint="D9"/>
                        <w:kern w:val="0"/>
                        <w:sz w:val="20"/>
                        <w:szCs w:val="20"/>
                      </w:rPr>
                      <w:t>0</w:t>
                    </w:r>
                    <w:r w:rsidRPr="008A3307">
                      <w:rPr>
                        <w:caps w:val="0"/>
                        <w:color w:val="262626" w:themeColor="text1" w:themeTint="D9"/>
                        <w:kern w:val="0"/>
                        <w:sz w:val="20"/>
                        <w:szCs w:val="20"/>
                      </w:rPr>
                      <w:t xml:space="preserve"> “</w:t>
                    </w:r>
                    <w:r w:rsidR="00A45F24" w:rsidRPr="008A3307">
                      <w:rPr>
                        <w:caps w:val="0"/>
                        <w:color w:val="262626" w:themeColor="text1" w:themeTint="D9"/>
                        <w:kern w:val="0"/>
                        <w:sz w:val="20"/>
                        <w:szCs w:val="20"/>
                      </w:rPr>
                      <w:t>Media</w:t>
                    </w:r>
                    <w:r w:rsidRPr="008A3307">
                      <w:rPr>
                        <w:caps w:val="0"/>
                        <w:color w:val="262626" w:themeColor="text1" w:themeTint="D9"/>
                        <w:kern w:val="0"/>
                        <w:sz w:val="20"/>
                        <w:szCs w:val="20"/>
                      </w:rPr>
                      <w:t xml:space="preserve"> Analysis”</w:t>
                    </w:r>
                    <w:r w:rsidR="00452FA6" w:rsidRPr="008A3307">
                      <w:rPr>
                        <w:caps w:val="0"/>
                        <w:color w:val="262626" w:themeColor="text1" w:themeTint="D9"/>
                        <w:kern w:val="0"/>
                        <w:sz w:val="20"/>
                        <w:szCs w:val="20"/>
                      </w:rPr>
                      <w:t xml:space="preserve"> (partnered with the New Orleans Video Access Center and various nonprofit broadcast radio stations)</w:t>
                    </w:r>
                  </w:p>
                  <w:p w14:paraId="6951F6A5" w14:textId="77777777" w:rsidR="003233A3" w:rsidRPr="008A3307" w:rsidRDefault="00A56A6F" w:rsidP="0005763F">
                    <w:pPr>
                      <w:pStyle w:val="ListParagraph"/>
                      <w:numPr>
                        <w:ilvl w:val="0"/>
                        <w:numId w:val="2"/>
                      </w:numPr>
                      <w:rPr>
                        <w:sz w:val="20"/>
                        <w:szCs w:val="20"/>
                      </w:rPr>
                    </w:pPr>
                    <w:r w:rsidRPr="008A3307">
                      <w:rPr>
                        <w:sz w:val="20"/>
                        <w:szCs w:val="20"/>
                      </w:rPr>
                      <w:t>Comm328 “Media Histories”</w:t>
                    </w:r>
                    <w:r w:rsidR="00AF4585" w:rsidRPr="008A3307">
                      <w:rPr>
                        <w:sz w:val="20"/>
                        <w:szCs w:val="20"/>
                      </w:rPr>
                      <w:t xml:space="preserve"> (partnered with the Louisiana Endowment for the Humanities)</w:t>
                    </w:r>
                  </w:p>
                  <w:p w14:paraId="087009C3" w14:textId="603D5684" w:rsidR="003233A3" w:rsidRPr="008A3307" w:rsidRDefault="00A56A6F" w:rsidP="0005763F">
                    <w:pPr>
                      <w:pStyle w:val="ListParagraph"/>
                      <w:numPr>
                        <w:ilvl w:val="0"/>
                        <w:numId w:val="2"/>
                      </w:numPr>
                      <w:rPr>
                        <w:sz w:val="20"/>
                        <w:szCs w:val="20"/>
                      </w:rPr>
                    </w:pPr>
                    <w:r w:rsidRPr="008A3307">
                      <w:rPr>
                        <w:sz w:val="20"/>
                        <w:szCs w:val="20"/>
                      </w:rPr>
                      <w:t>Comm314</w:t>
                    </w:r>
                    <w:r w:rsidR="00AF7E4E">
                      <w:rPr>
                        <w:sz w:val="20"/>
                        <w:szCs w:val="20"/>
                      </w:rPr>
                      <w:t>0</w:t>
                    </w:r>
                    <w:r w:rsidRPr="008A3307">
                      <w:rPr>
                        <w:sz w:val="20"/>
                        <w:szCs w:val="20"/>
                      </w:rPr>
                      <w:t xml:space="preserve"> “Cross-Cultural Communication”</w:t>
                    </w:r>
                    <w:r w:rsidR="003233A3" w:rsidRPr="008A3307">
                      <w:rPr>
                        <w:sz w:val="20"/>
                        <w:szCs w:val="20"/>
                      </w:rPr>
                      <w:t xml:space="preserve"> (partnered with the New Orleans Video Access Center)</w:t>
                    </w:r>
                    <w:r w:rsidR="00AF7E4E">
                      <w:rPr>
                        <w:sz w:val="20"/>
                        <w:szCs w:val="20"/>
                      </w:rPr>
                      <w:t xml:space="preserve"> </w:t>
                    </w:r>
                    <w:r w:rsidR="00AF7E4E" w:rsidRPr="00AF7E4E">
                      <w:rPr>
                        <w:caps/>
                        <w:sz w:val="22"/>
                        <w:szCs w:val="20"/>
                      </w:rPr>
                      <w:t>*</w:t>
                    </w:r>
                  </w:p>
                  <w:p w14:paraId="4D332DF1" w14:textId="0C5C2874" w:rsidR="003233A3" w:rsidRPr="008A3307" w:rsidRDefault="00A56A6F" w:rsidP="0005763F">
                    <w:pPr>
                      <w:pStyle w:val="ListParagraph"/>
                      <w:numPr>
                        <w:ilvl w:val="0"/>
                        <w:numId w:val="2"/>
                      </w:numPr>
                      <w:rPr>
                        <w:sz w:val="20"/>
                        <w:szCs w:val="20"/>
                      </w:rPr>
                    </w:pPr>
                    <w:r w:rsidRPr="008A3307">
                      <w:rPr>
                        <w:sz w:val="20"/>
                        <w:szCs w:val="20"/>
                      </w:rPr>
                      <w:t>Comm314 “Intercultural Communication”</w:t>
                    </w:r>
                    <w:r w:rsidR="00AF4585" w:rsidRPr="008A3307">
                      <w:rPr>
                        <w:sz w:val="20"/>
                        <w:szCs w:val="20"/>
                      </w:rPr>
                      <w:t xml:space="preserve"> </w:t>
                    </w:r>
                    <w:r w:rsidRPr="008A3307">
                      <w:rPr>
                        <w:sz w:val="20"/>
                        <w:szCs w:val="20"/>
                      </w:rPr>
                      <w:t>(</w:t>
                    </w:r>
                    <w:r w:rsidR="003233A3" w:rsidRPr="008A3307">
                      <w:rPr>
                        <w:sz w:val="20"/>
                        <w:szCs w:val="20"/>
                      </w:rPr>
                      <w:t>t</w:t>
                    </w:r>
                    <w:r w:rsidR="00236A52" w:rsidRPr="008A3307">
                      <w:rPr>
                        <w:sz w:val="20"/>
                        <w:szCs w:val="20"/>
                      </w:rPr>
                      <w:t>aught</w:t>
                    </w:r>
                    <w:r w:rsidRPr="008A3307">
                      <w:rPr>
                        <w:sz w:val="20"/>
                        <w:szCs w:val="20"/>
                      </w:rPr>
                      <w:t xml:space="preserve"> as study-abroad in Rio de Janeiro</w:t>
                    </w:r>
                    <w:r w:rsidR="003233A3" w:rsidRPr="008A3307">
                      <w:rPr>
                        <w:sz w:val="20"/>
                        <w:szCs w:val="20"/>
                      </w:rPr>
                      <w:t xml:space="preserve"> and partnered with </w:t>
                    </w:r>
                    <w:proofErr w:type="spellStart"/>
                    <w:r w:rsidR="003233A3" w:rsidRPr="008A3307">
                      <w:rPr>
                        <w:sz w:val="20"/>
                        <w:szCs w:val="20"/>
                      </w:rPr>
                      <w:t>Bem</w:t>
                    </w:r>
                    <w:proofErr w:type="spellEnd"/>
                    <w:r w:rsidR="003233A3" w:rsidRPr="008A3307">
                      <w:rPr>
                        <w:sz w:val="20"/>
                        <w:szCs w:val="20"/>
                      </w:rPr>
                      <w:t xml:space="preserve"> TV</w:t>
                    </w:r>
                    <w:r w:rsidRPr="008A3307">
                      <w:rPr>
                        <w:sz w:val="20"/>
                        <w:szCs w:val="20"/>
                      </w:rPr>
                      <w:t>)</w:t>
                    </w:r>
                    <w:r w:rsidR="00AF7E4E">
                      <w:rPr>
                        <w:sz w:val="20"/>
                        <w:szCs w:val="20"/>
                      </w:rPr>
                      <w:t xml:space="preserve"> </w:t>
                    </w:r>
                    <w:r w:rsidR="00AF7E4E" w:rsidRPr="00AF7E4E">
                      <w:rPr>
                        <w:caps/>
                        <w:sz w:val="22"/>
                        <w:szCs w:val="20"/>
                      </w:rPr>
                      <w:t>*</w:t>
                    </w:r>
                  </w:p>
                  <w:p w14:paraId="3F7667EB" w14:textId="3EC77984" w:rsidR="003233A3" w:rsidRPr="008A3307" w:rsidRDefault="003233A3" w:rsidP="0005763F">
                    <w:pPr>
                      <w:pStyle w:val="ListParagraph"/>
                      <w:numPr>
                        <w:ilvl w:val="0"/>
                        <w:numId w:val="2"/>
                      </w:numPr>
                      <w:rPr>
                        <w:sz w:val="20"/>
                        <w:szCs w:val="20"/>
                      </w:rPr>
                    </w:pPr>
                    <w:r w:rsidRPr="008A3307">
                      <w:rPr>
                        <w:sz w:val="20"/>
                        <w:szCs w:val="20"/>
                      </w:rPr>
                      <w:t>Comm361 “Alternative Journalism” (partnered with various community newspapers)</w:t>
                    </w:r>
                    <w:r w:rsidR="00AF7E4E">
                      <w:rPr>
                        <w:sz w:val="20"/>
                        <w:szCs w:val="20"/>
                      </w:rPr>
                      <w:t xml:space="preserve"> </w:t>
                    </w:r>
                    <w:r w:rsidR="00AF7E4E" w:rsidRPr="00AF7E4E">
                      <w:rPr>
                        <w:caps/>
                        <w:sz w:val="22"/>
                        <w:szCs w:val="20"/>
                      </w:rPr>
                      <w:t>*</w:t>
                    </w:r>
                  </w:p>
                  <w:p w14:paraId="340D610F" w14:textId="2BFA955E" w:rsidR="00A56A6F" w:rsidRPr="008A3307" w:rsidRDefault="00452FA6" w:rsidP="00A56A6F">
                    <w:pPr>
                      <w:pStyle w:val="ListParagraph"/>
                      <w:numPr>
                        <w:ilvl w:val="0"/>
                        <w:numId w:val="2"/>
                      </w:numPr>
                      <w:rPr>
                        <w:sz w:val="20"/>
                        <w:szCs w:val="20"/>
                      </w:rPr>
                    </w:pPr>
                    <w:r w:rsidRPr="008A3307">
                      <w:rPr>
                        <w:sz w:val="20"/>
                        <w:szCs w:val="20"/>
                      </w:rPr>
                      <w:t>Comm3670</w:t>
                    </w:r>
                    <w:r w:rsidR="003233A3" w:rsidRPr="008A3307">
                      <w:rPr>
                        <w:sz w:val="20"/>
                        <w:szCs w:val="20"/>
                      </w:rPr>
                      <w:t xml:space="preserve"> “Digital Archives and Cultural Memory” (partnered with various </w:t>
                    </w:r>
                    <w:r w:rsidR="00A45F24" w:rsidRPr="008A3307">
                      <w:rPr>
                        <w:sz w:val="20"/>
                        <w:szCs w:val="20"/>
                      </w:rPr>
                      <w:t>libraries</w:t>
                    </w:r>
                    <w:r w:rsidR="003233A3" w:rsidRPr="008A3307">
                      <w:rPr>
                        <w:sz w:val="20"/>
                        <w:szCs w:val="20"/>
                      </w:rPr>
                      <w:t xml:space="preserve"> and archives)</w:t>
                    </w:r>
                    <w:r w:rsidR="00AF7E4E">
                      <w:rPr>
                        <w:sz w:val="20"/>
                        <w:szCs w:val="20"/>
                      </w:rPr>
                      <w:t xml:space="preserve"> </w:t>
                    </w:r>
                    <w:r w:rsidR="00AF7E4E" w:rsidRPr="00AF7E4E">
                      <w:rPr>
                        <w:caps/>
                        <w:sz w:val="22"/>
                        <w:szCs w:val="20"/>
                      </w:rPr>
                      <w:t>*</w:t>
                    </w:r>
                  </w:p>
                  <w:p w14:paraId="00514D3A" w14:textId="77777777" w:rsidR="00A56A6F" w:rsidRPr="008A3307" w:rsidRDefault="003233A3" w:rsidP="003233A3">
                    <w:pPr>
                      <w:pStyle w:val="Heading2"/>
                      <w:rPr>
                        <w:caps w:val="0"/>
                        <w:color w:val="262626" w:themeColor="text1" w:themeTint="D9"/>
                        <w:kern w:val="0"/>
                        <w:sz w:val="20"/>
                        <w:szCs w:val="20"/>
                      </w:rPr>
                    </w:pPr>
                    <w:r w:rsidRPr="008A3307">
                      <w:rPr>
                        <w:b/>
                        <w:i/>
                        <w:caps w:val="0"/>
                        <w:color w:val="262626" w:themeColor="text1" w:themeTint="D9"/>
                        <w:kern w:val="0"/>
                        <w:sz w:val="20"/>
                        <w:szCs w:val="20"/>
                      </w:rPr>
                      <w:t>Special Topics Seminars:</w:t>
                    </w:r>
                    <w:r w:rsidR="00A56A6F" w:rsidRPr="008A3307">
                      <w:rPr>
                        <w:caps w:val="0"/>
                        <w:color w:val="262626" w:themeColor="text1" w:themeTint="D9"/>
                        <w:kern w:val="0"/>
                        <w:sz w:val="20"/>
                        <w:szCs w:val="20"/>
                      </w:rPr>
                      <w:tab/>
                    </w:r>
                    <w:r w:rsidR="00A56A6F" w:rsidRPr="008A3307">
                      <w:rPr>
                        <w:caps w:val="0"/>
                        <w:color w:val="262626" w:themeColor="text1" w:themeTint="D9"/>
                        <w:kern w:val="0"/>
                        <w:sz w:val="20"/>
                        <w:szCs w:val="20"/>
                      </w:rPr>
                      <w:tab/>
                    </w:r>
                  </w:p>
                  <w:p w14:paraId="4A0C5634" w14:textId="5FDC82FC" w:rsidR="00A45F24" w:rsidRPr="008A3307" w:rsidRDefault="003233A3" w:rsidP="0005763F">
                    <w:pPr>
                      <w:pStyle w:val="ListParagraph"/>
                      <w:numPr>
                        <w:ilvl w:val="0"/>
                        <w:numId w:val="2"/>
                      </w:numPr>
                      <w:rPr>
                        <w:sz w:val="20"/>
                        <w:szCs w:val="20"/>
                      </w:rPr>
                    </w:pPr>
                    <w:r w:rsidRPr="008A3307">
                      <w:rPr>
                        <w:sz w:val="20"/>
                        <w:szCs w:val="20"/>
                      </w:rPr>
                      <w:t>Comm477 “Theories of Media Production and Consumption”</w:t>
                    </w:r>
                    <w:r w:rsidR="00AF7E4E">
                      <w:rPr>
                        <w:sz w:val="20"/>
                        <w:szCs w:val="20"/>
                      </w:rPr>
                      <w:t xml:space="preserve"> </w:t>
                    </w:r>
                    <w:r w:rsidR="00AF7E4E" w:rsidRPr="00AF7E4E">
                      <w:rPr>
                        <w:caps/>
                        <w:sz w:val="22"/>
                        <w:szCs w:val="20"/>
                      </w:rPr>
                      <w:t>*</w:t>
                    </w:r>
                  </w:p>
                  <w:p w14:paraId="5653E235" w14:textId="77777777" w:rsidR="00A45F24" w:rsidRPr="008A3307" w:rsidRDefault="00A45F24" w:rsidP="0005763F">
                    <w:pPr>
                      <w:pStyle w:val="ListParagraph"/>
                      <w:numPr>
                        <w:ilvl w:val="0"/>
                        <w:numId w:val="2"/>
                      </w:numPr>
                      <w:rPr>
                        <w:sz w:val="20"/>
                        <w:szCs w:val="20"/>
                      </w:rPr>
                    </w:pPr>
                    <w:r w:rsidRPr="008A3307">
                      <w:rPr>
                        <w:sz w:val="20"/>
                        <w:szCs w:val="20"/>
                      </w:rPr>
                      <w:t>Comm466 “Youth Cultures and Media”</w:t>
                    </w:r>
                  </w:p>
                  <w:p w14:paraId="6B19E0E5" w14:textId="68C91C91" w:rsidR="00844542" w:rsidRPr="008A3307" w:rsidRDefault="00844542" w:rsidP="0005763F">
                    <w:pPr>
                      <w:pStyle w:val="ListParagraph"/>
                      <w:numPr>
                        <w:ilvl w:val="0"/>
                        <w:numId w:val="2"/>
                      </w:numPr>
                      <w:rPr>
                        <w:sz w:val="20"/>
                        <w:szCs w:val="20"/>
                      </w:rPr>
                    </w:pPr>
                    <w:r w:rsidRPr="008A3307">
                      <w:rPr>
                        <w:sz w:val="20"/>
                        <w:szCs w:val="20"/>
                      </w:rPr>
                      <w:t>Comm4670 “Creative Labor”</w:t>
                    </w:r>
                    <w:r w:rsidR="00AF7E4E">
                      <w:rPr>
                        <w:sz w:val="20"/>
                        <w:szCs w:val="20"/>
                      </w:rPr>
                      <w:t xml:space="preserve"> </w:t>
                    </w:r>
                    <w:r w:rsidR="00AF7E4E" w:rsidRPr="00AF7E4E">
                      <w:rPr>
                        <w:caps/>
                        <w:sz w:val="22"/>
                        <w:szCs w:val="20"/>
                      </w:rPr>
                      <w:t>*</w:t>
                    </w:r>
                  </w:p>
                  <w:p w14:paraId="5AD5A2A2" w14:textId="345E7BA2" w:rsidR="00A56A6F" w:rsidRPr="008A3307" w:rsidRDefault="00A56A6F" w:rsidP="0005763F">
                    <w:pPr>
                      <w:pStyle w:val="ListParagraph"/>
                      <w:numPr>
                        <w:ilvl w:val="0"/>
                        <w:numId w:val="2"/>
                      </w:numPr>
                      <w:rPr>
                        <w:sz w:val="20"/>
                        <w:szCs w:val="20"/>
                      </w:rPr>
                    </w:pPr>
                    <w:r w:rsidRPr="008A3307">
                      <w:rPr>
                        <w:sz w:val="20"/>
                        <w:szCs w:val="20"/>
                      </w:rPr>
                      <w:t>Comm482 “Consumer Citizens</w:t>
                    </w:r>
                    <w:r w:rsidR="00A45F24" w:rsidRPr="008A3307">
                      <w:rPr>
                        <w:sz w:val="20"/>
                        <w:szCs w:val="20"/>
                      </w:rPr>
                      <w:t xml:space="preserve"> or Citizen Consumers?”</w:t>
                    </w:r>
                    <w:r w:rsidR="00AF7E4E">
                      <w:rPr>
                        <w:sz w:val="20"/>
                        <w:szCs w:val="20"/>
                      </w:rPr>
                      <w:t xml:space="preserve"> </w:t>
                    </w:r>
                    <w:r w:rsidR="00AF7E4E" w:rsidRPr="00AF7E4E">
                      <w:rPr>
                        <w:caps/>
                        <w:sz w:val="22"/>
                        <w:szCs w:val="20"/>
                      </w:rPr>
                      <w:t>*</w:t>
                    </w:r>
                  </w:p>
                  <w:p w14:paraId="50CCFAFD" w14:textId="65E806D1" w:rsidR="00A45F24" w:rsidRPr="008A3307" w:rsidRDefault="00A45F24" w:rsidP="0005763F">
                    <w:pPr>
                      <w:pStyle w:val="ListParagraph"/>
                      <w:numPr>
                        <w:ilvl w:val="0"/>
                        <w:numId w:val="2"/>
                      </w:numPr>
                      <w:rPr>
                        <w:sz w:val="20"/>
                        <w:szCs w:val="20"/>
                      </w:rPr>
                    </w:pPr>
                    <w:r w:rsidRPr="008A3307">
                      <w:rPr>
                        <w:sz w:val="20"/>
                        <w:szCs w:val="20"/>
                      </w:rPr>
                      <w:t>Comm4820 “Hollywood South”</w:t>
                    </w:r>
                    <w:r w:rsidR="00AF7E4E">
                      <w:rPr>
                        <w:sz w:val="20"/>
                        <w:szCs w:val="20"/>
                      </w:rPr>
                      <w:t xml:space="preserve"> </w:t>
                    </w:r>
                    <w:r w:rsidR="00AF7E4E" w:rsidRPr="00AF7E4E">
                      <w:rPr>
                        <w:caps/>
                        <w:sz w:val="22"/>
                        <w:szCs w:val="20"/>
                      </w:rPr>
                      <w:t>*</w:t>
                    </w:r>
                  </w:p>
                  <w:p w14:paraId="62C5A974" w14:textId="2AE32274" w:rsidR="00844542" w:rsidRPr="008A3307" w:rsidRDefault="00844542" w:rsidP="0005763F">
                    <w:pPr>
                      <w:pStyle w:val="ListParagraph"/>
                      <w:numPr>
                        <w:ilvl w:val="0"/>
                        <w:numId w:val="2"/>
                      </w:numPr>
                      <w:rPr>
                        <w:sz w:val="20"/>
                        <w:szCs w:val="20"/>
                      </w:rPr>
                    </w:pPr>
                    <w:r w:rsidRPr="008A3307">
                      <w:rPr>
                        <w:sz w:val="20"/>
                        <w:szCs w:val="20"/>
                      </w:rPr>
                      <w:t>SISE4010 “The Public Intellectual 2.0”</w:t>
                    </w:r>
                    <w:r w:rsidR="00AF7E4E">
                      <w:rPr>
                        <w:sz w:val="20"/>
                        <w:szCs w:val="20"/>
                      </w:rPr>
                      <w:t xml:space="preserve"> </w:t>
                    </w:r>
                    <w:r w:rsidR="00AF7E4E" w:rsidRPr="00AF7E4E">
                      <w:rPr>
                        <w:caps/>
                        <w:sz w:val="22"/>
                        <w:szCs w:val="20"/>
                      </w:rPr>
                      <w:t>*</w:t>
                    </w:r>
                  </w:p>
                  <w:p w14:paraId="06175FDF" w14:textId="1B8E9B93" w:rsidR="00452FA6" w:rsidRPr="008A3307" w:rsidRDefault="00452FA6" w:rsidP="00452FA6">
                    <w:pPr>
                      <w:pStyle w:val="ListParagraph"/>
                      <w:numPr>
                        <w:ilvl w:val="0"/>
                        <w:numId w:val="2"/>
                      </w:numPr>
                      <w:rPr>
                        <w:sz w:val="20"/>
                        <w:szCs w:val="20"/>
                      </w:rPr>
                    </w:pPr>
                    <w:r w:rsidRPr="008A3307">
                      <w:rPr>
                        <w:sz w:val="20"/>
                        <w:szCs w:val="20"/>
                      </w:rPr>
                      <w:t>SISE/COMM 4820 “Beyond Neutral Ground”</w:t>
                    </w:r>
                    <w:r w:rsidR="00AF7E4E">
                      <w:rPr>
                        <w:sz w:val="20"/>
                        <w:szCs w:val="20"/>
                      </w:rPr>
                      <w:t xml:space="preserve"> </w:t>
                    </w:r>
                    <w:r w:rsidR="00AF7E4E" w:rsidRPr="00AF7E4E">
                      <w:rPr>
                        <w:caps/>
                        <w:sz w:val="22"/>
                        <w:szCs w:val="20"/>
                      </w:rPr>
                      <w:t>*</w:t>
                    </w:r>
                  </w:p>
                  <w:p w14:paraId="5402B669" w14:textId="304FD8C1" w:rsidR="00A45F24" w:rsidRPr="008A3307" w:rsidRDefault="00A45F24" w:rsidP="00452FA6">
                    <w:pPr>
                      <w:pStyle w:val="Heading2"/>
                      <w:rPr>
                        <w:b/>
                        <w:i/>
                        <w:caps w:val="0"/>
                        <w:color w:val="262626" w:themeColor="text1" w:themeTint="D9"/>
                        <w:sz w:val="20"/>
                        <w:szCs w:val="20"/>
                      </w:rPr>
                    </w:pPr>
                    <w:r w:rsidRPr="008A3307">
                      <w:rPr>
                        <w:b/>
                        <w:i/>
                        <w:caps w:val="0"/>
                        <w:color w:val="262626" w:themeColor="text1" w:themeTint="D9"/>
                        <w:sz w:val="20"/>
                        <w:szCs w:val="20"/>
                      </w:rPr>
                      <w:t>H</w:t>
                    </w:r>
                    <w:r w:rsidR="00452FA6" w:rsidRPr="008A3307">
                      <w:rPr>
                        <w:b/>
                        <w:i/>
                        <w:caps w:val="0"/>
                        <w:color w:val="262626" w:themeColor="text1" w:themeTint="D9"/>
                        <w:sz w:val="20"/>
                        <w:szCs w:val="20"/>
                      </w:rPr>
                      <w:t>onors</w:t>
                    </w:r>
                    <w:r w:rsidRPr="008A3307">
                      <w:rPr>
                        <w:b/>
                        <w:i/>
                        <w:caps w:val="0"/>
                        <w:color w:val="262626" w:themeColor="text1" w:themeTint="D9"/>
                        <w:sz w:val="20"/>
                        <w:szCs w:val="20"/>
                      </w:rPr>
                      <w:t xml:space="preserve"> and Graduate Studies</w:t>
                    </w:r>
                  </w:p>
                  <w:p w14:paraId="57A5E61C" w14:textId="0C9EA159" w:rsidR="00452FA6" w:rsidRPr="008A3307" w:rsidRDefault="00452FA6" w:rsidP="0005763F">
                    <w:pPr>
                      <w:pStyle w:val="ListParagraph"/>
                      <w:numPr>
                        <w:ilvl w:val="0"/>
                        <w:numId w:val="4"/>
                      </w:numPr>
                      <w:spacing w:line="240" w:lineRule="auto"/>
                      <w:rPr>
                        <w:sz w:val="20"/>
                        <w:szCs w:val="20"/>
                      </w:rPr>
                    </w:pPr>
                    <w:r w:rsidRPr="008A3307">
                      <w:rPr>
                        <w:sz w:val="20"/>
                        <w:szCs w:val="20"/>
                      </w:rPr>
                      <w:t>CCCC7000 “Introduction to Social Theory”</w:t>
                    </w:r>
                  </w:p>
                  <w:p w14:paraId="4151A482" w14:textId="77777777" w:rsidR="00AF7E4E" w:rsidRDefault="00452FA6" w:rsidP="00F23425">
                    <w:pPr>
                      <w:pStyle w:val="ListParagraph"/>
                      <w:numPr>
                        <w:ilvl w:val="0"/>
                        <w:numId w:val="4"/>
                      </w:numPr>
                      <w:spacing w:line="240" w:lineRule="auto"/>
                      <w:rPr>
                        <w:sz w:val="20"/>
                        <w:szCs w:val="20"/>
                      </w:rPr>
                    </w:pPr>
                    <w:r w:rsidRPr="008A3307">
                      <w:rPr>
                        <w:sz w:val="20"/>
                        <w:szCs w:val="20"/>
                      </w:rPr>
                      <w:t>Various independent studies. T</w:t>
                    </w:r>
                    <w:r w:rsidR="00A45F24" w:rsidRPr="008A3307">
                      <w:rPr>
                        <w:sz w:val="20"/>
                        <w:szCs w:val="20"/>
                      </w:rPr>
                      <w:t xml:space="preserve">opics range from Latin American media industries, to creative industries and economy, to youth identities and pedagogy, to creative production, advertising, </w:t>
                    </w:r>
                    <w:r w:rsidR="00844542" w:rsidRPr="008A3307">
                      <w:rPr>
                        <w:sz w:val="20"/>
                        <w:szCs w:val="20"/>
                      </w:rPr>
                      <w:t>and action research</w:t>
                    </w:r>
                  </w:p>
                  <w:p w14:paraId="6ADF3433" w14:textId="26DE90C1" w:rsidR="00AF7E4E" w:rsidRPr="00F23425" w:rsidRDefault="00F23425" w:rsidP="00F23425">
                    <w:pPr>
                      <w:spacing w:line="240" w:lineRule="auto"/>
                      <w:contextualSpacing/>
                      <w:rPr>
                        <w:b/>
                        <w:i/>
                        <w:sz w:val="20"/>
                        <w:szCs w:val="20"/>
                      </w:rPr>
                    </w:pPr>
                    <w:r w:rsidRPr="00F23425">
                      <w:rPr>
                        <w:b/>
                        <w:i/>
                        <w:sz w:val="20"/>
                        <w:szCs w:val="20"/>
                      </w:rPr>
                      <w:t>Ph.D. Student Mentees</w:t>
                    </w:r>
                    <w:r>
                      <w:rPr>
                        <w:b/>
                        <w:i/>
                        <w:sz w:val="20"/>
                        <w:szCs w:val="20"/>
                      </w:rPr>
                      <w:t xml:space="preserve"> and External Member</w:t>
                    </w:r>
                  </w:p>
                  <w:p w14:paraId="069CD6A7" w14:textId="79C85F2C" w:rsidR="00F23425" w:rsidRDefault="00F23425" w:rsidP="00F23425">
                    <w:pPr>
                      <w:pStyle w:val="ListParagraph"/>
                      <w:numPr>
                        <w:ilvl w:val="0"/>
                        <w:numId w:val="30"/>
                      </w:numPr>
                      <w:spacing w:line="240" w:lineRule="auto"/>
                      <w:rPr>
                        <w:sz w:val="20"/>
                        <w:szCs w:val="20"/>
                      </w:rPr>
                    </w:pPr>
                    <w:r>
                      <w:rPr>
                        <w:sz w:val="20"/>
                        <w:szCs w:val="20"/>
                      </w:rPr>
                      <w:t>Miranda Banks, Film and TV, UCLA, currently Associate Professor at Emerson,</w:t>
                    </w:r>
                  </w:p>
                  <w:p w14:paraId="679B1428" w14:textId="77777777" w:rsidR="00F23425" w:rsidRDefault="00F23425" w:rsidP="00F23425">
                    <w:pPr>
                      <w:pStyle w:val="ListParagraph"/>
                      <w:numPr>
                        <w:ilvl w:val="0"/>
                        <w:numId w:val="30"/>
                      </w:numPr>
                      <w:spacing w:line="240" w:lineRule="auto"/>
                      <w:rPr>
                        <w:sz w:val="20"/>
                        <w:szCs w:val="20"/>
                      </w:rPr>
                    </w:pPr>
                    <w:r>
                      <w:rPr>
                        <w:sz w:val="20"/>
                        <w:szCs w:val="20"/>
                      </w:rPr>
                      <w:t>Aline Maia, Communication, PUC-Rio, currently Lecturer at Juiz da Fora University</w:t>
                    </w:r>
                  </w:p>
                  <w:p w14:paraId="7F8C3D4E" w14:textId="004EF686" w:rsidR="00F23425" w:rsidRDefault="00F23425" w:rsidP="00F23425">
                    <w:pPr>
                      <w:pStyle w:val="ListParagraph"/>
                      <w:numPr>
                        <w:ilvl w:val="0"/>
                        <w:numId w:val="30"/>
                      </w:numPr>
                      <w:spacing w:line="240" w:lineRule="auto"/>
                      <w:rPr>
                        <w:sz w:val="20"/>
                        <w:szCs w:val="20"/>
                      </w:rPr>
                    </w:pPr>
                    <w:r>
                      <w:rPr>
                        <w:sz w:val="20"/>
                        <w:szCs w:val="20"/>
                      </w:rPr>
                      <w:t xml:space="preserve">Sarah </w:t>
                    </w:r>
                    <w:proofErr w:type="spellStart"/>
                    <w:r>
                      <w:rPr>
                        <w:sz w:val="20"/>
                        <w:szCs w:val="20"/>
                      </w:rPr>
                      <w:t>Fouts</w:t>
                    </w:r>
                    <w:proofErr w:type="spellEnd"/>
                    <w:r>
                      <w:rPr>
                        <w:sz w:val="20"/>
                        <w:szCs w:val="20"/>
                      </w:rPr>
                      <w:t xml:space="preserve">, Latin American Studies, Tulane, currently postdoc at University </w:t>
                    </w:r>
                    <w:r w:rsidR="006101DF">
                      <w:rPr>
                        <w:sz w:val="20"/>
                        <w:szCs w:val="20"/>
                      </w:rPr>
                      <w:t>of Maryland, Baltimore</w:t>
                    </w:r>
                  </w:p>
                  <w:p w14:paraId="79C826DC" w14:textId="77777777" w:rsidR="00F23425" w:rsidRDefault="00F23425" w:rsidP="00F23425">
                    <w:pPr>
                      <w:pStyle w:val="ListParagraph"/>
                      <w:numPr>
                        <w:ilvl w:val="0"/>
                        <w:numId w:val="30"/>
                      </w:numPr>
                      <w:spacing w:line="240" w:lineRule="auto"/>
                      <w:rPr>
                        <w:sz w:val="20"/>
                        <w:szCs w:val="20"/>
                      </w:rPr>
                    </w:pPr>
                    <w:r>
                      <w:rPr>
                        <w:sz w:val="20"/>
                        <w:szCs w:val="20"/>
                      </w:rPr>
                      <w:t xml:space="preserve">Li </w:t>
                    </w:r>
                    <w:proofErr w:type="spellStart"/>
                    <w:r>
                      <w:rPr>
                        <w:sz w:val="20"/>
                        <w:szCs w:val="20"/>
                      </w:rPr>
                      <w:t>Cornfeld</w:t>
                    </w:r>
                    <w:proofErr w:type="spellEnd"/>
                    <w:r>
                      <w:rPr>
                        <w:sz w:val="20"/>
                        <w:szCs w:val="20"/>
                      </w:rPr>
                      <w:t>, Art History and Communication Studies, McGill University, currently postdoc at University of Massachusetts, Amherst</w:t>
                    </w:r>
                  </w:p>
                  <w:p w14:paraId="01F9FE20" w14:textId="3B48C4D8" w:rsidR="00F23425" w:rsidRDefault="00F23425" w:rsidP="00F23425">
                    <w:pPr>
                      <w:pStyle w:val="ListParagraph"/>
                      <w:numPr>
                        <w:ilvl w:val="0"/>
                        <w:numId w:val="30"/>
                      </w:numPr>
                      <w:spacing w:line="240" w:lineRule="auto"/>
                      <w:rPr>
                        <w:sz w:val="20"/>
                        <w:szCs w:val="20"/>
                      </w:rPr>
                    </w:pPr>
                    <w:r>
                      <w:rPr>
                        <w:sz w:val="20"/>
                        <w:szCs w:val="20"/>
                      </w:rPr>
                      <w:t xml:space="preserve">Renata </w:t>
                    </w:r>
                    <w:proofErr w:type="spellStart"/>
                    <w:r>
                      <w:rPr>
                        <w:sz w:val="20"/>
                        <w:szCs w:val="20"/>
                      </w:rPr>
                      <w:t>Cerqueira</w:t>
                    </w:r>
                    <w:proofErr w:type="spellEnd"/>
                    <w:r>
                      <w:rPr>
                        <w:sz w:val="20"/>
                        <w:szCs w:val="20"/>
                      </w:rPr>
                      <w:t xml:space="preserve">, Communication, University of Bahia, </w:t>
                    </w:r>
                    <w:r w:rsidR="006101DF">
                      <w:rPr>
                        <w:sz w:val="20"/>
                        <w:szCs w:val="20"/>
                      </w:rPr>
                      <w:t>defended 2018</w:t>
                    </w:r>
                  </w:p>
                  <w:p w14:paraId="514F06EA" w14:textId="1F8AB0C2" w:rsidR="00F23425" w:rsidRDefault="00F23425" w:rsidP="00F23425">
                    <w:pPr>
                      <w:pStyle w:val="ListParagraph"/>
                      <w:numPr>
                        <w:ilvl w:val="0"/>
                        <w:numId w:val="30"/>
                      </w:numPr>
                      <w:spacing w:line="240" w:lineRule="auto"/>
                      <w:rPr>
                        <w:sz w:val="20"/>
                        <w:szCs w:val="20"/>
                      </w:rPr>
                    </w:pPr>
                    <w:r>
                      <w:rPr>
                        <w:sz w:val="20"/>
                        <w:szCs w:val="20"/>
                      </w:rPr>
                      <w:t xml:space="preserve">Heidi </w:t>
                    </w:r>
                    <w:proofErr w:type="spellStart"/>
                    <w:r>
                      <w:rPr>
                        <w:sz w:val="20"/>
                        <w:szCs w:val="20"/>
                      </w:rPr>
                      <w:t>Schmalbach</w:t>
                    </w:r>
                    <w:proofErr w:type="spellEnd"/>
                    <w:r>
                      <w:rPr>
                        <w:sz w:val="20"/>
                        <w:szCs w:val="20"/>
                      </w:rPr>
                      <w:t>, Urban Studies, Tulane, currently ABD</w:t>
                    </w:r>
                  </w:p>
                  <w:p w14:paraId="071CA9DF" w14:textId="69F76602" w:rsidR="00F26EA9" w:rsidRPr="00A725DC" w:rsidRDefault="00F23425" w:rsidP="00A725DC">
                    <w:pPr>
                      <w:pStyle w:val="ListParagraph"/>
                      <w:numPr>
                        <w:ilvl w:val="0"/>
                        <w:numId w:val="30"/>
                      </w:numPr>
                      <w:spacing w:line="240" w:lineRule="auto"/>
                      <w:rPr>
                        <w:sz w:val="20"/>
                        <w:szCs w:val="20"/>
                      </w:rPr>
                    </w:pPr>
                    <w:r>
                      <w:rPr>
                        <w:sz w:val="20"/>
                        <w:szCs w:val="20"/>
                      </w:rPr>
                      <w:lastRenderedPageBreak/>
                      <w:t xml:space="preserve">Jennifer </w:t>
                    </w:r>
                    <w:proofErr w:type="spellStart"/>
                    <w:r>
                      <w:rPr>
                        <w:sz w:val="20"/>
                        <w:szCs w:val="20"/>
                      </w:rPr>
                      <w:t>Scarnato</w:t>
                    </w:r>
                    <w:proofErr w:type="spellEnd"/>
                    <w:r>
                      <w:rPr>
                        <w:sz w:val="20"/>
                        <w:szCs w:val="20"/>
                      </w:rPr>
                      <w:t xml:space="preserve"> Miller, Social Work, Tulane, second year</w:t>
                    </w:r>
                  </w:p>
                </w:sdtContent>
              </w:sdt>
            </w:sdtContent>
          </w:sdt>
        </w:tc>
      </w:tr>
      <w:tr w:rsidR="00AF7E4E" w:rsidRPr="008A3307" w14:paraId="15E6D43E" w14:textId="77777777" w:rsidTr="002B6E57">
        <w:tc>
          <w:tcPr>
            <w:tcW w:w="1941" w:type="dxa"/>
          </w:tcPr>
          <w:p w14:paraId="2A21127F" w14:textId="43612CA1" w:rsidR="00AF7E4E" w:rsidRPr="008A3307" w:rsidRDefault="00AF7E4E">
            <w:pPr>
              <w:pStyle w:val="Heading1"/>
              <w:rPr>
                <w:sz w:val="20"/>
                <w:szCs w:val="20"/>
              </w:rPr>
            </w:pPr>
            <w:r w:rsidRPr="008A3307">
              <w:rPr>
                <w:sz w:val="20"/>
                <w:szCs w:val="20"/>
              </w:rPr>
              <w:lastRenderedPageBreak/>
              <w:t>Service</w:t>
            </w:r>
          </w:p>
        </w:tc>
        <w:tc>
          <w:tcPr>
            <w:tcW w:w="8190" w:type="dxa"/>
          </w:tcPr>
          <w:p w14:paraId="66AA5A07" w14:textId="77777777" w:rsidR="00AF7E4E" w:rsidRPr="008A3307" w:rsidRDefault="00AF7E4E" w:rsidP="005F1760">
            <w:pPr>
              <w:pStyle w:val="ListParagraph"/>
              <w:numPr>
                <w:ilvl w:val="0"/>
                <w:numId w:val="21"/>
              </w:numPr>
              <w:spacing w:line="240" w:lineRule="auto"/>
              <w:rPr>
                <w:b/>
                <w:i/>
                <w:sz w:val="20"/>
                <w:szCs w:val="20"/>
              </w:rPr>
            </w:pPr>
            <w:r w:rsidRPr="008A3307">
              <w:rPr>
                <w:b/>
                <w:i/>
                <w:sz w:val="20"/>
                <w:szCs w:val="20"/>
              </w:rPr>
              <w:t xml:space="preserve">Department: </w:t>
            </w:r>
          </w:p>
          <w:p w14:paraId="304C9CF4" w14:textId="77777777" w:rsidR="00AF7E4E" w:rsidRPr="008A3307" w:rsidRDefault="00AF7E4E" w:rsidP="005F1760">
            <w:pPr>
              <w:pStyle w:val="ListParagraph"/>
              <w:spacing w:line="240" w:lineRule="auto"/>
              <w:ind w:left="360"/>
              <w:rPr>
                <w:b/>
                <w:i/>
                <w:sz w:val="20"/>
                <w:szCs w:val="20"/>
              </w:rPr>
            </w:pPr>
          </w:p>
          <w:p w14:paraId="062E1163" w14:textId="77777777" w:rsidR="00AF7E4E" w:rsidRPr="008A3307" w:rsidRDefault="00AF7E4E" w:rsidP="005F1760">
            <w:pPr>
              <w:pStyle w:val="ListParagraph"/>
              <w:numPr>
                <w:ilvl w:val="0"/>
                <w:numId w:val="20"/>
              </w:numPr>
              <w:spacing w:after="240" w:line="240" w:lineRule="atLeast"/>
              <w:rPr>
                <w:b/>
                <w:i/>
                <w:sz w:val="20"/>
                <w:szCs w:val="20"/>
              </w:rPr>
            </w:pPr>
            <w:r w:rsidRPr="008A3307">
              <w:rPr>
                <w:sz w:val="20"/>
                <w:szCs w:val="20"/>
              </w:rPr>
              <w:t>Job Search Committee Chair, 2016-2017.</w:t>
            </w:r>
          </w:p>
          <w:p w14:paraId="305DC727" w14:textId="77777777" w:rsidR="00AF7E4E" w:rsidRPr="008A3307" w:rsidRDefault="00AF7E4E" w:rsidP="005F1760">
            <w:pPr>
              <w:pStyle w:val="ListParagraph"/>
              <w:numPr>
                <w:ilvl w:val="0"/>
                <w:numId w:val="20"/>
              </w:numPr>
              <w:spacing w:after="240" w:line="240" w:lineRule="atLeast"/>
              <w:rPr>
                <w:b/>
                <w:i/>
                <w:sz w:val="20"/>
                <w:szCs w:val="20"/>
              </w:rPr>
            </w:pPr>
            <w:r w:rsidRPr="008A3307">
              <w:rPr>
                <w:sz w:val="20"/>
                <w:szCs w:val="20"/>
              </w:rPr>
              <w:t>Promotions &amp; Tenure Committee Chair (for Full promotions), 2013- 2016.</w:t>
            </w:r>
          </w:p>
          <w:p w14:paraId="18ADE1E3" w14:textId="77777777" w:rsidR="00AF7E4E" w:rsidRPr="008A3307" w:rsidRDefault="00AF7E4E" w:rsidP="005F1760">
            <w:pPr>
              <w:pStyle w:val="ListParagraph"/>
              <w:numPr>
                <w:ilvl w:val="0"/>
                <w:numId w:val="20"/>
              </w:numPr>
              <w:spacing w:after="240" w:line="240" w:lineRule="atLeast"/>
              <w:rPr>
                <w:sz w:val="20"/>
                <w:szCs w:val="20"/>
              </w:rPr>
            </w:pPr>
            <w:r w:rsidRPr="008A3307">
              <w:rPr>
                <w:sz w:val="20"/>
                <w:szCs w:val="20"/>
              </w:rPr>
              <w:t>Strategic Vision Chair, 2012-2013.</w:t>
            </w:r>
          </w:p>
          <w:p w14:paraId="61BF7636" w14:textId="77777777" w:rsidR="00AF7E4E" w:rsidRPr="008A3307" w:rsidRDefault="00AF7E4E" w:rsidP="005F1760">
            <w:pPr>
              <w:pStyle w:val="ListParagraph"/>
              <w:numPr>
                <w:ilvl w:val="0"/>
                <w:numId w:val="20"/>
              </w:numPr>
              <w:spacing w:after="240" w:line="240" w:lineRule="atLeast"/>
              <w:rPr>
                <w:sz w:val="20"/>
                <w:szCs w:val="20"/>
              </w:rPr>
            </w:pPr>
            <w:r w:rsidRPr="008A3307">
              <w:rPr>
                <w:sz w:val="20"/>
                <w:szCs w:val="20"/>
              </w:rPr>
              <w:t>Annual Review Committee Chair, 2010-2011.</w:t>
            </w:r>
          </w:p>
          <w:p w14:paraId="0926F107" w14:textId="77777777" w:rsidR="00AF7E4E" w:rsidRPr="008A3307" w:rsidRDefault="00AF7E4E" w:rsidP="005F1760">
            <w:pPr>
              <w:pStyle w:val="ListParagraph"/>
              <w:numPr>
                <w:ilvl w:val="0"/>
                <w:numId w:val="20"/>
              </w:numPr>
              <w:spacing w:after="240" w:line="240" w:lineRule="atLeast"/>
              <w:rPr>
                <w:sz w:val="20"/>
                <w:szCs w:val="20"/>
              </w:rPr>
            </w:pPr>
            <w:r w:rsidRPr="008A3307">
              <w:rPr>
                <w:sz w:val="20"/>
                <w:szCs w:val="20"/>
              </w:rPr>
              <w:t>Chair, Department of Communication, 2007-2010.</w:t>
            </w:r>
          </w:p>
          <w:p w14:paraId="35F9533D" w14:textId="77777777" w:rsidR="00AF7E4E" w:rsidRPr="008A3307" w:rsidRDefault="00AF7E4E" w:rsidP="005F1760">
            <w:pPr>
              <w:pStyle w:val="ListParagraph"/>
              <w:spacing w:after="240" w:line="240" w:lineRule="atLeast"/>
              <w:rPr>
                <w:sz w:val="20"/>
                <w:szCs w:val="20"/>
              </w:rPr>
            </w:pPr>
          </w:p>
          <w:p w14:paraId="38FB1FC1" w14:textId="77777777" w:rsidR="00AF7E4E" w:rsidRPr="008A3307" w:rsidRDefault="00AF7E4E" w:rsidP="005F1760">
            <w:pPr>
              <w:pStyle w:val="ListParagraph"/>
              <w:numPr>
                <w:ilvl w:val="0"/>
                <w:numId w:val="21"/>
              </w:numPr>
              <w:spacing w:line="240" w:lineRule="auto"/>
              <w:rPr>
                <w:b/>
                <w:i/>
                <w:sz w:val="20"/>
                <w:szCs w:val="20"/>
              </w:rPr>
            </w:pPr>
            <w:r w:rsidRPr="008A3307">
              <w:rPr>
                <w:b/>
                <w:i/>
                <w:sz w:val="20"/>
                <w:szCs w:val="20"/>
              </w:rPr>
              <w:t>University:</w:t>
            </w:r>
          </w:p>
          <w:p w14:paraId="14FE0BBA" w14:textId="77777777" w:rsidR="00AF7E4E" w:rsidRPr="008A3307" w:rsidRDefault="00AF7E4E" w:rsidP="005F1760">
            <w:pPr>
              <w:pStyle w:val="ListParagraph"/>
              <w:spacing w:line="240" w:lineRule="auto"/>
              <w:ind w:left="360"/>
              <w:rPr>
                <w:b/>
                <w:i/>
                <w:sz w:val="20"/>
                <w:szCs w:val="20"/>
              </w:rPr>
            </w:pPr>
          </w:p>
          <w:p w14:paraId="7114A586" w14:textId="1F04909B" w:rsidR="00AF7E4E" w:rsidRPr="008A3307" w:rsidRDefault="00AF7E4E" w:rsidP="005F1760">
            <w:pPr>
              <w:pStyle w:val="ListParagraph"/>
              <w:numPr>
                <w:ilvl w:val="0"/>
                <w:numId w:val="22"/>
              </w:numPr>
              <w:spacing w:after="240" w:line="240" w:lineRule="atLeast"/>
              <w:rPr>
                <w:sz w:val="20"/>
                <w:szCs w:val="20"/>
              </w:rPr>
            </w:pPr>
            <w:r w:rsidRPr="008A3307">
              <w:rPr>
                <w:sz w:val="20"/>
                <w:szCs w:val="20"/>
              </w:rPr>
              <w:t>Mellon Planning Committee for a Community Engagement Certificate, 201</w:t>
            </w:r>
            <w:r>
              <w:rPr>
                <w:sz w:val="20"/>
                <w:szCs w:val="20"/>
              </w:rPr>
              <w:t>6</w:t>
            </w:r>
            <w:r w:rsidRPr="008A3307">
              <w:rPr>
                <w:sz w:val="20"/>
                <w:szCs w:val="20"/>
              </w:rPr>
              <w:t xml:space="preserve">- </w:t>
            </w:r>
            <w:r w:rsidR="007F6CD6">
              <w:rPr>
                <w:sz w:val="20"/>
                <w:szCs w:val="20"/>
              </w:rPr>
              <w:t>2017</w:t>
            </w:r>
            <w:r w:rsidRPr="008A3307">
              <w:rPr>
                <w:sz w:val="20"/>
                <w:szCs w:val="20"/>
              </w:rPr>
              <w:t xml:space="preserve">. </w:t>
            </w:r>
          </w:p>
          <w:p w14:paraId="401F0668" w14:textId="77777777" w:rsidR="00AF7E4E" w:rsidRPr="008A3307" w:rsidRDefault="00AF7E4E" w:rsidP="005F1760">
            <w:pPr>
              <w:pStyle w:val="ListParagraph"/>
              <w:numPr>
                <w:ilvl w:val="0"/>
                <w:numId w:val="22"/>
              </w:numPr>
              <w:spacing w:after="240" w:line="240" w:lineRule="atLeast"/>
              <w:rPr>
                <w:sz w:val="20"/>
                <w:szCs w:val="20"/>
              </w:rPr>
            </w:pPr>
            <w:r>
              <w:rPr>
                <w:sz w:val="20"/>
                <w:szCs w:val="20"/>
              </w:rPr>
              <w:t>Human Subjects (</w:t>
            </w:r>
            <w:r w:rsidRPr="008A3307">
              <w:rPr>
                <w:sz w:val="20"/>
                <w:szCs w:val="20"/>
              </w:rPr>
              <w:t>IRB</w:t>
            </w:r>
            <w:r>
              <w:rPr>
                <w:sz w:val="20"/>
                <w:szCs w:val="20"/>
              </w:rPr>
              <w:t>)</w:t>
            </w:r>
            <w:r w:rsidRPr="008A3307">
              <w:rPr>
                <w:sz w:val="20"/>
                <w:szCs w:val="20"/>
              </w:rPr>
              <w:t xml:space="preserve"> Advisory Board, 2016 – present.</w:t>
            </w:r>
          </w:p>
          <w:p w14:paraId="0145A006" w14:textId="77777777" w:rsidR="00AF7E4E" w:rsidRPr="008A3307" w:rsidRDefault="00AF7E4E" w:rsidP="005F1760">
            <w:pPr>
              <w:pStyle w:val="ListParagraph"/>
              <w:numPr>
                <w:ilvl w:val="0"/>
                <w:numId w:val="22"/>
              </w:numPr>
              <w:spacing w:after="240" w:line="240" w:lineRule="atLeast"/>
              <w:rPr>
                <w:sz w:val="20"/>
                <w:szCs w:val="20"/>
              </w:rPr>
            </w:pPr>
            <w:r w:rsidRPr="008A3307">
              <w:rPr>
                <w:sz w:val="20"/>
                <w:szCs w:val="20"/>
              </w:rPr>
              <w:t>Search Committee for the Dean of School of Continuing Studies, 2015-2016.</w:t>
            </w:r>
          </w:p>
          <w:p w14:paraId="6718AA4B" w14:textId="77777777" w:rsidR="00AF7E4E" w:rsidRPr="008A3307" w:rsidRDefault="00AF7E4E" w:rsidP="005F1760">
            <w:pPr>
              <w:pStyle w:val="ListParagraph"/>
              <w:numPr>
                <w:ilvl w:val="0"/>
                <w:numId w:val="22"/>
              </w:numPr>
              <w:spacing w:after="240" w:line="240" w:lineRule="atLeast"/>
              <w:rPr>
                <w:sz w:val="20"/>
                <w:szCs w:val="20"/>
              </w:rPr>
            </w:pPr>
            <w:r w:rsidRPr="008A3307">
              <w:rPr>
                <w:sz w:val="20"/>
                <w:szCs w:val="20"/>
              </w:rPr>
              <w:t>Provost’s Committee on Scholarly Engagement, 2014 – present.</w:t>
            </w:r>
          </w:p>
          <w:p w14:paraId="3849EE38" w14:textId="77777777" w:rsidR="00AF7E4E" w:rsidRPr="008A3307" w:rsidRDefault="00AF7E4E" w:rsidP="005F1760">
            <w:pPr>
              <w:pStyle w:val="ListParagraph"/>
              <w:numPr>
                <w:ilvl w:val="0"/>
                <w:numId w:val="22"/>
              </w:numPr>
              <w:spacing w:after="240" w:line="240" w:lineRule="atLeast"/>
              <w:rPr>
                <w:sz w:val="20"/>
                <w:szCs w:val="20"/>
              </w:rPr>
            </w:pPr>
            <w:r w:rsidRPr="008A3307">
              <w:rPr>
                <w:sz w:val="20"/>
                <w:szCs w:val="20"/>
              </w:rPr>
              <w:t>Newcomb-Tulane Core Curriculum Task Force, 2013- 2015.</w:t>
            </w:r>
          </w:p>
          <w:p w14:paraId="074499A9" w14:textId="77777777" w:rsidR="00AF7E4E" w:rsidRPr="008A3307" w:rsidRDefault="00AF7E4E" w:rsidP="005F1760">
            <w:pPr>
              <w:pStyle w:val="ListParagraph"/>
              <w:numPr>
                <w:ilvl w:val="0"/>
                <w:numId w:val="22"/>
              </w:numPr>
              <w:spacing w:after="240" w:line="240" w:lineRule="atLeast"/>
              <w:rPr>
                <w:sz w:val="20"/>
                <w:szCs w:val="20"/>
              </w:rPr>
            </w:pPr>
            <w:r w:rsidRPr="008A3307">
              <w:rPr>
                <w:sz w:val="20"/>
                <w:szCs w:val="20"/>
              </w:rPr>
              <w:t>Senator, University Senate, 2009-2012.</w:t>
            </w:r>
          </w:p>
          <w:p w14:paraId="6DC7AE86" w14:textId="77777777" w:rsidR="00AF7E4E" w:rsidRPr="008A3307" w:rsidRDefault="00AF7E4E" w:rsidP="005F1760">
            <w:pPr>
              <w:pStyle w:val="ListParagraph"/>
              <w:numPr>
                <w:ilvl w:val="0"/>
                <w:numId w:val="22"/>
              </w:numPr>
              <w:spacing w:after="240" w:line="240" w:lineRule="atLeast"/>
              <w:rPr>
                <w:sz w:val="20"/>
                <w:szCs w:val="20"/>
              </w:rPr>
            </w:pPr>
            <w:r w:rsidRPr="008A3307">
              <w:rPr>
                <w:sz w:val="20"/>
                <w:szCs w:val="20"/>
              </w:rPr>
              <w:t>Committee Member, Program Review Committee for School of Liberal Arts, 2009-2010.</w:t>
            </w:r>
          </w:p>
          <w:p w14:paraId="207F4B7C" w14:textId="77777777" w:rsidR="00AF7E4E" w:rsidRPr="008A3307" w:rsidRDefault="00AF7E4E" w:rsidP="005F1760">
            <w:pPr>
              <w:pStyle w:val="ListParagraph"/>
              <w:numPr>
                <w:ilvl w:val="0"/>
                <w:numId w:val="22"/>
              </w:numPr>
              <w:spacing w:after="240" w:line="240" w:lineRule="atLeast"/>
              <w:rPr>
                <w:sz w:val="20"/>
                <w:szCs w:val="20"/>
              </w:rPr>
            </w:pPr>
            <w:r w:rsidRPr="008A3307">
              <w:rPr>
                <w:sz w:val="20"/>
                <w:szCs w:val="20"/>
              </w:rPr>
              <w:t>Executive Committee Member, Latin American Studies, 2009- present.</w:t>
            </w:r>
          </w:p>
          <w:p w14:paraId="4E7F90D0" w14:textId="77777777" w:rsidR="00AF7E4E" w:rsidRPr="008A3307" w:rsidRDefault="00AF7E4E" w:rsidP="005F1760">
            <w:pPr>
              <w:pStyle w:val="ListParagraph"/>
              <w:numPr>
                <w:ilvl w:val="0"/>
                <w:numId w:val="22"/>
              </w:numPr>
              <w:spacing w:after="240" w:line="240" w:lineRule="atLeast"/>
              <w:rPr>
                <w:sz w:val="20"/>
                <w:szCs w:val="20"/>
              </w:rPr>
            </w:pPr>
            <w:r w:rsidRPr="008A3307">
              <w:rPr>
                <w:sz w:val="20"/>
                <w:szCs w:val="20"/>
              </w:rPr>
              <w:t>Committee Member, Strategic Planning Committee for School of Liberal Arts, 2008-2009.</w:t>
            </w:r>
          </w:p>
          <w:p w14:paraId="0EE36152" w14:textId="77777777" w:rsidR="00AF7E4E" w:rsidRPr="008A3307" w:rsidRDefault="00AF7E4E" w:rsidP="005F1760">
            <w:pPr>
              <w:pStyle w:val="ListParagraph"/>
              <w:numPr>
                <w:ilvl w:val="0"/>
                <w:numId w:val="22"/>
              </w:numPr>
              <w:spacing w:after="240" w:line="240" w:lineRule="atLeast"/>
              <w:rPr>
                <w:sz w:val="20"/>
                <w:szCs w:val="20"/>
              </w:rPr>
            </w:pPr>
            <w:r w:rsidRPr="008A3307">
              <w:rPr>
                <w:sz w:val="20"/>
                <w:szCs w:val="20"/>
              </w:rPr>
              <w:t>Advisory Board Member, Center for Public Service Video Training. 2007.</w:t>
            </w:r>
          </w:p>
          <w:p w14:paraId="44192D87" w14:textId="77777777" w:rsidR="00AF7E4E" w:rsidRPr="008A3307" w:rsidRDefault="00AF7E4E" w:rsidP="005F1760">
            <w:pPr>
              <w:pStyle w:val="ListParagraph"/>
              <w:numPr>
                <w:ilvl w:val="0"/>
                <w:numId w:val="22"/>
              </w:numPr>
              <w:spacing w:after="240" w:line="240" w:lineRule="atLeast"/>
              <w:rPr>
                <w:sz w:val="20"/>
                <w:szCs w:val="20"/>
              </w:rPr>
            </w:pPr>
            <w:r w:rsidRPr="008A3307">
              <w:rPr>
                <w:sz w:val="20"/>
                <w:szCs w:val="20"/>
              </w:rPr>
              <w:t>Co-Director, Tulane in Brazil Summer Program, 2006-2009.</w:t>
            </w:r>
          </w:p>
          <w:p w14:paraId="14F46A5D" w14:textId="77777777" w:rsidR="00AF7E4E" w:rsidRPr="008A3307" w:rsidRDefault="00AF7E4E" w:rsidP="005F1760">
            <w:pPr>
              <w:pStyle w:val="ListParagraph"/>
              <w:numPr>
                <w:ilvl w:val="0"/>
                <w:numId w:val="22"/>
              </w:numPr>
              <w:spacing w:after="240" w:line="240" w:lineRule="atLeast"/>
              <w:rPr>
                <w:sz w:val="20"/>
                <w:szCs w:val="20"/>
              </w:rPr>
            </w:pPr>
            <w:r w:rsidRPr="008A3307">
              <w:rPr>
                <w:sz w:val="20"/>
                <w:szCs w:val="20"/>
              </w:rPr>
              <w:t>Fellow, Wall Residential College.  2006-2010.</w:t>
            </w:r>
          </w:p>
          <w:p w14:paraId="7FA12ED9" w14:textId="77777777" w:rsidR="00AF7E4E" w:rsidRPr="008A3307" w:rsidRDefault="00AF7E4E" w:rsidP="005F1760">
            <w:pPr>
              <w:pStyle w:val="ListParagraph"/>
              <w:spacing w:line="360" w:lineRule="auto"/>
              <w:ind w:left="1482"/>
              <w:rPr>
                <w:sz w:val="20"/>
                <w:szCs w:val="20"/>
              </w:rPr>
            </w:pPr>
          </w:p>
          <w:p w14:paraId="658F3C75" w14:textId="77777777" w:rsidR="00AF7E4E" w:rsidRPr="008A3307" w:rsidRDefault="00AF7E4E" w:rsidP="005F1760">
            <w:pPr>
              <w:pStyle w:val="ListParagraph"/>
              <w:numPr>
                <w:ilvl w:val="0"/>
                <w:numId w:val="24"/>
              </w:numPr>
              <w:spacing w:line="240" w:lineRule="auto"/>
              <w:rPr>
                <w:b/>
                <w:i/>
                <w:sz w:val="20"/>
                <w:szCs w:val="20"/>
              </w:rPr>
            </w:pPr>
            <w:r w:rsidRPr="008A3307">
              <w:rPr>
                <w:b/>
                <w:i/>
                <w:sz w:val="20"/>
                <w:szCs w:val="20"/>
              </w:rPr>
              <w:t>Professional:</w:t>
            </w:r>
          </w:p>
          <w:p w14:paraId="430F37A2" w14:textId="77777777" w:rsidR="00AF7E4E" w:rsidRPr="008A3307" w:rsidRDefault="00AF7E4E" w:rsidP="005F1760">
            <w:pPr>
              <w:pStyle w:val="ListParagraph"/>
              <w:spacing w:line="240" w:lineRule="auto"/>
              <w:ind w:left="360"/>
              <w:rPr>
                <w:b/>
                <w:i/>
                <w:sz w:val="20"/>
                <w:szCs w:val="20"/>
              </w:rPr>
            </w:pPr>
          </w:p>
          <w:p w14:paraId="39D6279B" w14:textId="2C6D2776" w:rsidR="00AF7E4E" w:rsidRDefault="00AF7E4E" w:rsidP="005F1760">
            <w:pPr>
              <w:pStyle w:val="ListParagraph"/>
              <w:numPr>
                <w:ilvl w:val="0"/>
                <w:numId w:val="23"/>
              </w:numPr>
              <w:spacing w:after="240" w:line="240" w:lineRule="atLeast"/>
              <w:rPr>
                <w:sz w:val="20"/>
                <w:szCs w:val="20"/>
              </w:rPr>
            </w:pPr>
            <w:r w:rsidRPr="008A3307">
              <w:rPr>
                <w:sz w:val="20"/>
                <w:szCs w:val="20"/>
              </w:rPr>
              <w:t>Co-Creator,</w:t>
            </w:r>
            <w:r w:rsidRPr="008A3307">
              <w:rPr>
                <w:i/>
                <w:sz w:val="20"/>
                <w:szCs w:val="20"/>
              </w:rPr>
              <w:t xml:space="preserve"> </w:t>
            </w:r>
            <w:hyperlink r:id="rId35" w:history="1">
              <w:proofErr w:type="spellStart"/>
              <w:r w:rsidRPr="008A3307">
                <w:rPr>
                  <w:rStyle w:val="Hyperlink"/>
                  <w:i/>
                  <w:sz w:val="20"/>
                  <w:szCs w:val="20"/>
                </w:rPr>
                <w:t>ViaNolaVie</w:t>
              </w:r>
              <w:proofErr w:type="spellEnd"/>
              <w:r w:rsidRPr="008A3307">
                <w:rPr>
                  <w:rStyle w:val="Hyperlink"/>
                  <w:i/>
                  <w:sz w:val="20"/>
                  <w:szCs w:val="20"/>
                </w:rPr>
                <w:t>: Talking Life and Culture in New Orleans</w:t>
              </w:r>
            </w:hyperlink>
            <w:r w:rsidRPr="008A3307">
              <w:rPr>
                <w:sz w:val="20"/>
                <w:szCs w:val="20"/>
              </w:rPr>
              <w:t>, 2016-present.</w:t>
            </w:r>
          </w:p>
          <w:p w14:paraId="728FA039" w14:textId="3F179856" w:rsidR="00870553" w:rsidRDefault="00870553" w:rsidP="005F1760">
            <w:pPr>
              <w:pStyle w:val="ListParagraph"/>
              <w:numPr>
                <w:ilvl w:val="0"/>
                <w:numId w:val="23"/>
              </w:numPr>
              <w:spacing w:after="240" w:line="240" w:lineRule="atLeast"/>
              <w:rPr>
                <w:sz w:val="20"/>
                <w:szCs w:val="20"/>
              </w:rPr>
            </w:pPr>
            <w:r>
              <w:rPr>
                <w:sz w:val="20"/>
                <w:szCs w:val="20"/>
              </w:rPr>
              <w:t>International Association of Communication Book Award Committee, 2017-present.</w:t>
            </w:r>
          </w:p>
          <w:p w14:paraId="5A894A9F" w14:textId="5744CC36" w:rsidR="00AF7E4E" w:rsidRPr="008A3307" w:rsidRDefault="00AF7E4E" w:rsidP="005F1760">
            <w:pPr>
              <w:pStyle w:val="ListParagraph"/>
              <w:numPr>
                <w:ilvl w:val="0"/>
                <w:numId w:val="23"/>
              </w:numPr>
              <w:spacing w:after="240" w:line="240" w:lineRule="atLeast"/>
              <w:rPr>
                <w:sz w:val="20"/>
                <w:szCs w:val="20"/>
              </w:rPr>
            </w:pPr>
            <w:r>
              <w:rPr>
                <w:sz w:val="20"/>
                <w:szCs w:val="20"/>
              </w:rPr>
              <w:t xml:space="preserve">Community Board Member: Creative Alliance of New Orleans, New Orleans Video Access Center Archives </w:t>
            </w:r>
          </w:p>
          <w:p w14:paraId="01CAE4F3" w14:textId="77777777" w:rsidR="00AF7E4E" w:rsidRDefault="00AF7E4E" w:rsidP="005F1760">
            <w:pPr>
              <w:pStyle w:val="ListParagraph"/>
              <w:numPr>
                <w:ilvl w:val="0"/>
                <w:numId w:val="23"/>
              </w:numPr>
              <w:spacing w:after="240" w:line="240" w:lineRule="atLeast"/>
              <w:rPr>
                <w:sz w:val="20"/>
                <w:szCs w:val="20"/>
              </w:rPr>
            </w:pPr>
            <w:r w:rsidRPr="008A3307">
              <w:rPr>
                <w:sz w:val="20"/>
                <w:szCs w:val="20"/>
              </w:rPr>
              <w:t xml:space="preserve">Editorial Board Member, current appointments: </w:t>
            </w:r>
          </w:p>
          <w:p w14:paraId="175A4EFC" w14:textId="77777777" w:rsidR="00AF7E4E" w:rsidRPr="002B6E57" w:rsidRDefault="00AF7E4E" w:rsidP="005F1760">
            <w:pPr>
              <w:pStyle w:val="ListParagraph"/>
              <w:numPr>
                <w:ilvl w:val="2"/>
                <w:numId w:val="23"/>
              </w:numPr>
              <w:spacing w:after="240" w:line="240" w:lineRule="atLeast"/>
              <w:rPr>
                <w:sz w:val="20"/>
                <w:szCs w:val="20"/>
              </w:rPr>
            </w:pPr>
            <w:r w:rsidRPr="008A3307">
              <w:rPr>
                <w:i/>
                <w:sz w:val="20"/>
                <w:szCs w:val="20"/>
              </w:rPr>
              <w:t>Communication, Culture, and Critiqu</w:t>
            </w:r>
            <w:r>
              <w:rPr>
                <w:i/>
                <w:sz w:val="20"/>
                <w:szCs w:val="20"/>
              </w:rPr>
              <w:t>e</w:t>
            </w:r>
            <w:r w:rsidRPr="008A3307">
              <w:rPr>
                <w:i/>
                <w:sz w:val="20"/>
                <w:szCs w:val="20"/>
              </w:rPr>
              <w:t xml:space="preserve"> </w:t>
            </w:r>
          </w:p>
          <w:p w14:paraId="7E94DFE7" w14:textId="77777777" w:rsidR="00AF7E4E" w:rsidRDefault="00AF7E4E" w:rsidP="005F1760">
            <w:pPr>
              <w:pStyle w:val="ListParagraph"/>
              <w:numPr>
                <w:ilvl w:val="2"/>
                <w:numId w:val="23"/>
              </w:numPr>
              <w:spacing w:after="240" w:line="240" w:lineRule="atLeast"/>
              <w:rPr>
                <w:sz w:val="20"/>
                <w:szCs w:val="20"/>
              </w:rPr>
            </w:pPr>
            <w:r w:rsidRPr="008A3307">
              <w:rPr>
                <w:i/>
                <w:sz w:val="20"/>
                <w:szCs w:val="20"/>
              </w:rPr>
              <w:t>Communication and Critical/Cultural Studies</w:t>
            </w:r>
            <w:r w:rsidRPr="008A3307">
              <w:rPr>
                <w:sz w:val="20"/>
                <w:szCs w:val="20"/>
              </w:rPr>
              <w:t xml:space="preserve"> </w:t>
            </w:r>
          </w:p>
          <w:p w14:paraId="305E9043" w14:textId="77777777" w:rsidR="00AF7E4E" w:rsidRDefault="00AF7E4E" w:rsidP="005F1760">
            <w:pPr>
              <w:pStyle w:val="ListParagraph"/>
              <w:numPr>
                <w:ilvl w:val="2"/>
                <w:numId w:val="23"/>
              </w:numPr>
              <w:spacing w:after="240" w:line="240" w:lineRule="atLeast"/>
              <w:rPr>
                <w:sz w:val="20"/>
                <w:szCs w:val="20"/>
              </w:rPr>
            </w:pPr>
            <w:r w:rsidRPr="008A3307">
              <w:rPr>
                <w:i/>
                <w:sz w:val="20"/>
                <w:szCs w:val="20"/>
              </w:rPr>
              <w:t>Journalism and Mass Communication Monographs</w:t>
            </w:r>
            <w:r w:rsidRPr="008A3307">
              <w:rPr>
                <w:sz w:val="20"/>
                <w:szCs w:val="20"/>
              </w:rPr>
              <w:t xml:space="preserve"> </w:t>
            </w:r>
          </w:p>
          <w:p w14:paraId="36D1312F" w14:textId="77777777" w:rsidR="00AF7E4E" w:rsidRDefault="00AF7E4E" w:rsidP="005F1760">
            <w:pPr>
              <w:pStyle w:val="ListParagraph"/>
              <w:numPr>
                <w:ilvl w:val="2"/>
                <w:numId w:val="23"/>
              </w:numPr>
              <w:spacing w:after="240" w:line="240" w:lineRule="atLeast"/>
              <w:rPr>
                <w:sz w:val="20"/>
                <w:szCs w:val="20"/>
              </w:rPr>
            </w:pPr>
            <w:r w:rsidRPr="008A3307">
              <w:rPr>
                <w:i/>
                <w:sz w:val="20"/>
                <w:szCs w:val="20"/>
              </w:rPr>
              <w:t>Popular Communication</w:t>
            </w:r>
            <w:r w:rsidRPr="008A3307">
              <w:rPr>
                <w:sz w:val="20"/>
                <w:szCs w:val="20"/>
              </w:rPr>
              <w:t xml:space="preserve"> </w:t>
            </w:r>
          </w:p>
          <w:p w14:paraId="12589F8F" w14:textId="77777777" w:rsidR="00AF7E4E" w:rsidRDefault="00AF7E4E" w:rsidP="005F1760">
            <w:pPr>
              <w:pStyle w:val="ListParagraph"/>
              <w:numPr>
                <w:ilvl w:val="2"/>
                <w:numId w:val="23"/>
              </w:numPr>
              <w:spacing w:after="240" w:line="240" w:lineRule="atLeast"/>
              <w:rPr>
                <w:sz w:val="20"/>
                <w:szCs w:val="20"/>
              </w:rPr>
            </w:pPr>
            <w:r w:rsidRPr="008A3307">
              <w:rPr>
                <w:sz w:val="20"/>
                <w:szCs w:val="20"/>
              </w:rPr>
              <w:t>Critical</w:t>
            </w:r>
            <w:r w:rsidRPr="008A3307">
              <w:rPr>
                <w:i/>
                <w:sz w:val="20"/>
                <w:szCs w:val="20"/>
              </w:rPr>
              <w:t xml:space="preserve"> Studies in Media Communication</w:t>
            </w:r>
          </w:p>
          <w:p w14:paraId="6CEDEF5D" w14:textId="77777777" w:rsidR="00AF7E4E" w:rsidRDefault="00AF7E4E" w:rsidP="005F1760">
            <w:pPr>
              <w:pStyle w:val="ListParagraph"/>
              <w:numPr>
                <w:ilvl w:val="2"/>
                <w:numId w:val="23"/>
              </w:numPr>
              <w:spacing w:after="240" w:line="240" w:lineRule="atLeast"/>
              <w:rPr>
                <w:sz w:val="20"/>
                <w:szCs w:val="20"/>
              </w:rPr>
            </w:pPr>
            <w:r w:rsidRPr="008A3307">
              <w:rPr>
                <w:i/>
                <w:sz w:val="20"/>
                <w:szCs w:val="20"/>
              </w:rPr>
              <w:t>Feminist Media Studies</w:t>
            </w:r>
          </w:p>
          <w:p w14:paraId="7F04A862" w14:textId="77777777" w:rsidR="00AF7E4E" w:rsidRPr="002B6E57" w:rsidRDefault="00AF7E4E" w:rsidP="005F1760">
            <w:pPr>
              <w:pStyle w:val="ListParagraph"/>
              <w:numPr>
                <w:ilvl w:val="2"/>
                <w:numId w:val="23"/>
              </w:numPr>
              <w:spacing w:after="240" w:line="240" w:lineRule="atLeast"/>
              <w:rPr>
                <w:sz w:val="20"/>
                <w:szCs w:val="20"/>
              </w:rPr>
            </w:pPr>
            <w:r w:rsidRPr="008A3307">
              <w:rPr>
                <w:i/>
                <w:sz w:val="20"/>
                <w:szCs w:val="20"/>
              </w:rPr>
              <w:t>Media Industries Journal</w:t>
            </w:r>
          </w:p>
          <w:p w14:paraId="70BCC37D" w14:textId="77777777" w:rsidR="00AF7E4E" w:rsidRDefault="00AF7E4E" w:rsidP="005F1760">
            <w:pPr>
              <w:pStyle w:val="ListParagraph"/>
              <w:numPr>
                <w:ilvl w:val="2"/>
                <w:numId w:val="23"/>
              </w:numPr>
              <w:spacing w:after="240" w:line="240" w:lineRule="atLeast"/>
              <w:rPr>
                <w:sz w:val="20"/>
                <w:szCs w:val="20"/>
              </w:rPr>
            </w:pPr>
            <w:r>
              <w:rPr>
                <w:i/>
                <w:sz w:val="20"/>
                <w:szCs w:val="20"/>
              </w:rPr>
              <w:t>Media and Communication</w:t>
            </w:r>
          </w:p>
          <w:p w14:paraId="14A49769" w14:textId="77777777" w:rsidR="00AF7E4E" w:rsidRDefault="00AF7E4E" w:rsidP="005F1760">
            <w:pPr>
              <w:pStyle w:val="ListParagraph"/>
              <w:numPr>
                <w:ilvl w:val="2"/>
                <w:numId w:val="23"/>
              </w:numPr>
              <w:spacing w:after="240" w:line="240" w:lineRule="atLeast"/>
              <w:rPr>
                <w:sz w:val="20"/>
                <w:szCs w:val="20"/>
              </w:rPr>
            </w:pPr>
            <w:r w:rsidRPr="008A3307">
              <w:rPr>
                <w:i/>
                <w:sz w:val="20"/>
                <w:szCs w:val="20"/>
              </w:rPr>
              <w:t>Intercom-</w:t>
            </w:r>
            <w:proofErr w:type="spellStart"/>
            <w:r w:rsidRPr="008A3307">
              <w:rPr>
                <w:i/>
                <w:sz w:val="20"/>
                <w:szCs w:val="20"/>
              </w:rPr>
              <w:t>Revista</w:t>
            </w:r>
            <w:proofErr w:type="spellEnd"/>
            <w:r w:rsidRPr="008A3307">
              <w:rPr>
                <w:i/>
                <w:sz w:val="20"/>
                <w:szCs w:val="20"/>
              </w:rPr>
              <w:t xml:space="preserve"> </w:t>
            </w:r>
            <w:proofErr w:type="spellStart"/>
            <w:r w:rsidRPr="008A3307">
              <w:rPr>
                <w:i/>
                <w:sz w:val="20"/>
                <w:szCs w:val="20"/>
              </w:rPr>
              <w:t>Brasileira</w:t>
            </w:r>
            <w:proofErr w:type="spellEnd"/>
            <w:r w:rsidRPr="008A3307">
              <w:rPr>
                <w:i/>
                <w:sz w:val="20"/>
                <w:szCs w:val="20"/>
              </w:rPr>
              <w:t xml:space="preserve"> de </w:t>
            </w:r>
            <w:proofErr w:type="spellStart"/>
            <w:r w:rsidRPr="008A3307">
              <w:rPr>
                <w:i/>
                <w:sz w:val="20"/>
                <w:szCs w:val="20"/>
              </w:rPr>
              <w:t>Ciências</w:t>
            </w:r>
            <w:proofErr w:type="spellEnd"/>
            <w:r w:rsidRPr="008A3307">
              <w:rPr>
                <w:i/>
                <w:sz w:val="20"/>
                <w:szCs w:val="20"/>
              </w:rPr>
              <w:t xml:space="preserve"> da </w:t>
            </w:r>
            <w:proofErr w:type="spellStart"/>
            <w:r w:rsidRPr="008A3307">
              <w:rPr>
                <w:i/>
                <w:sz w:val="20"/>
                <w:szCs w:val="20"/>
              </w:rPr>
              <w:t>Comunicação</w:t>
            </w:r>
            <w:proofErr w:type="spellEnd"/>
          </w:p>
          <w:p w14:paraId="09515A82" w14:textId="77777777" w:rsidR="00AF7E4E" w:rsidRPr="002E4E5C" w:rsidRDefault="00AF7E4E" w:rsidP="005F1760">
            <w:pPr>
              <w:pStyle w:val="ListParagraph"/>
              <w:numPr>
                <w:ilvl w:val="2"/>
                <w:numId w:val="23"/>
              </w:numPr>
              <w:spacing w:after="240" w:line="240" w:lineRule="atLeast"/>
              <w:rPr>
                <w:sz w:val="20"/>
                <w:szCs w:val="20"/>
              </w:rPr>
            </w:pPr>
            <w:r w:rsidRPr="008A3307">
              <w:rPr>
                <w:i/>
                <w:sz w:val="20"/>
                <w:szCs w:val="20"/>
              </w:rPr>
              <w:t>Journal of Latin American Communication Research</w:t>
            </w:r>
          </w:p>
          <w:p w14:paraId="6DCB4F44" w14:textId="71E6B0FB" w:rsidR="002E4E5C" w:rsidRPr="008A3307" w:rsidRDefault="002E4E5C" w:rsidP="005F1760">
            <w:pPr>
              <w:pStyle w:val="ListParagraph"/>
              <w:numPr>
                <w:ilvl w:val="2"/>
                <w:numId w:val="23"/>
              </w:numPr>
              <w:spacing w:after="240" w:line="240" w:lineRule="atLeast"/>
              <w:rPr>
                <w:sz w:val="20"/>
                <w:szCs w:val="20"/>
              </w:rPr>
            </w:pPr>
            <w:r>
              <w:rPr>
                <w:i/>
                <w:sz w:val="20"/>
                <w:szCs w:val="20"/>
              </w:rPr>
              <w:t>E-Compos</w:t>
            </w:r>
          </w:p>
          <w:p w14:paraId="1109EC05" w14:textId="688E830D" w:rsidR="00AF7E4E" w:rsidRPr="00870553" w:rsidRDefault="00AF7E4E" w:rsidP="00870553">
            <w:pPr>
              <w:pStyle w:val="ListParagraph"/>
              <w:numPr>
                <w:ilvl w:val="2"/>
                <w:numId w:val="23"/>
              </w:numPr>
              <w:spacing w:after="240" w:line="240" w:lineRule="atLeast"/>
              <w:rPr>
                <w:sz w:val="20"/>
                <w:szCs w:val="20"/>
              </w:rPr>
            </w:pPr>
            <w:r w:rsidRPr="008A3307">
              <w:rPr>
                <w:sz w:val="20"/>
                <w:szCs w:val="20"/>
              </w:rPr>
              <w:t xml:space="preserve">Editorial Board Member, past appointments: </w:t>
            </w:r>
            <w:r w:rsidRPr="008A3307">
              <w:rPr>
                <w:i/>
                <w:iCs/>
                <w:sz w:val="20"/>
                <w:szCs w:val="20"/>
              </w:rPr>
              <w:t>Women’s Studies in Communication</w:t>
            </w:r>
            <w:r w:rsidR="00870553">
              <w:rPr>
                <w:i/>
                <w:iCs/>
                <w:sz w:val="20"/>
                <w:szCs w:val="20"/>
              </w:rPr>
              <w:t xml:space="preserve">, </w:t>
            </w:r>
            <w:r w:rsidR="00870553" w:rsidRPr="008A3307">
              <w:rPr>
                <w:i/>
                <w:sz w:val="20"/>
                <w:szCs w:val="20"/>
              </w:rPr>
              <w:t>Journal of Communication</w:t>
            </w:r>
            <w:r w:rsidRPr="00870553">
              <w:rPr>
                <w:i/>
                <w:iCs/>
                <w:sz w:val="20"/>
                <w:szCs w:val="20"/>
              </w:rPr>
              <w:t>.</w:t>
            </w:r>
          </w:p>
          <w:p w14:paraId="09A70F80" w14:textId="77777777" w:rsidR="00870553" w:rsidRPr="008A3307" w:rsidRDefault="00870553" w:rsidP="00870553">
            <w:pPr>
              <w:pStyle w:val="ListParagraph"/>
              <w:numPr>
                <w:ilvl w:val="0"/>
                <w:numId w:val="23"/>
              </w:numPr>
              <w:spacing w:after="240" w:line="240" w:lineRule="atLeast"/>
              <w:rPr>
                <w:sz w:val="20"/>
                <w:szCs w:val="20"/>
              </w:rPr>
            </w:pPr>
            <w:r w:rsidRPr="008A3307">
              <w:rPr>
                <w:sz w:val="20"/>
                <w:szCs w:val="20"/>
              </w:rPr>
              <w:t xml:space="preserve">Editor, </w:t>
            </w:r>
            <w:r w:rsidRPr="008A3307">
              <w:rPr>
                <w:i/>
                <w:sz w:val="20"/>
                <w:szCs w:val="20"/>
              </w:rPr>
              <w:t xml:space="preserve">Television &amp; New </w:t>
            </w:r>
            <w:r w:rsidRPr="008A3307">
              <w:rPr>
                <w:sz w:val="20"/>
                <w:szCs w:val="20"/>
              </w:rPr>
              <w:t>Media, SAGE, 2011-</w:t>
            </w:r>
            <w:r>
              <w:rPr>
                <w:sz w:val="20"/>
                <w:szCs w:val="20"/>
              </w:rPr>
              <w:t>2017</w:t>
            </w:r>
            <w:r w:rsidRPr="008A3307">
              <w:rPr>
                <w:sz w:val="20"/>
                <w:szCs w:val="20"/>
              </w:rPr>
              <w:t>.</w:t>
            </w:r>
          </w:p>
          <w:p w14:paraId="690A5366" w14:textId="77777777" w:rsidR="00870553" w:rsidRPr="008A3307" w:rsidRDefault="00870553" w:rsidP="00870553">
            <w:pPr>
              <w:pStyle w:val="ListParagraph"/>
              <w:numPr>
                <w:ilvl w:val="0"/>
                <w:numId w:val="23"/>
              </w:numPr>
              <w:spacing w:after="240" w:line="240" w:lineRule="atLeast"/>
              <w:rPr>
                <w:sz w:val="20"/>
                <w:szCs w:val="20"/>
              </w:rPr>
            </w:pPr>
            <w:r w:rsidRPr="008A3307">
              <w:rPr>
                <w:sz w:val="20"/>
                <w:szCs w:val="20"/>
              </w:rPr>
              <w:t>Co-Organizer, The NOLA Digital Consortium, 2015-</w:t>
            </w:r>
            <w:r>
              <w:rPr>
                <w:sz w:val="20"/>
                <w:szCs w:val="20"/>
              </w:rPr>
              <w:t>2017</w:t>
            </w:r>
            <w:r w:rsidRPr="008A3307">
              <w:rPr>
                <w:sz w:val="20"/>
                <w:szCs w:val="20"/>
              </w:rPr>
              <w:t>.</w:t>
            </w:r>
          </w:p>
          <w:p w14:paraId="4C2E6F35" w14:textId="77777777" w:rsidR="00870553" w:rsidRPr="008A3307" w:rsidRDefault="00870553" w:rsidP="00870553">
            <w:pPr>
              <w:pStyle w:val="ListParagraph"/>
              <w:numPr>
                <w:ilvl w:val="0"/>
                <w:numId w:val="23"/>
              </w:numPr>
              <w:spacing w:after="240" w:line="240" w:lineRule="atLeast"/>
              <w:rPr>
                <w:sz w:val="20"/>
                <w:szCs w:val="20"/>
              </w:rPr>
            </w:pPr>
            <w:r w:rsidRPr="008A3307">
              <w:rPr>
                <w:sz w:val="20"/>
                <w:szCs w:val="20"/>
              </w:rPr>
              <w:lastRenderedPageBreak/>
              <w:t xml:space="preserve">Editor, Organizer and Project Director, </w:t>
            </w:r>
            <w:hyperlink r:id="rId36" w:history="1">
              <w:proofErr w:type="spellStart"/>
              <w:r w:rsidRPr="002B6E57">
                <w:rPr>
                  <w:rStyle w:val="Hyperlink"/>
                  <w:sz w:val="20"/>
                  <w:szCs w:val="20"/>
                </w:rPr>
                <w:t>MediaNOLA</w:t>
              </w:r>
              <w:proofErr w:type="spellEnd"/>
            </w:hyperlink>
            <w:r w:rsidRPr="008A3307">
              <w:rPr>
                <w:sz w:val="20"/>
                <w:szCs w:val="20"/>
              </w:rPr>
              <w:t>, 2008-2016.</w:t>
            </w:r>
          </w:p>
          <w:p w14:paraId="44B03789" w14:textId="77777777" w:rsidR="00AF7E4E" w:rsidRDefault="00AF7E4E" w:rsidP="005F1760">
            <w:pPr>
              <w:pStyle w:val="ListParagraph"/>
              <w:numPr>
                <w:ilvl w:val="0"/>
                <w:numId w:val="23"/>
              </w:numPr>
              <w:spacing w:after="240" w:line="240" w:lineRule="atLeast"/>
              <w:rPr>
                <w:sz w:val="20"/>
                <w:szCs w:val="20"/>
              </w:rPr>
            </w:pPr>
            <w:r w:rsidRPr="008A3307">
              <w:rPr>
                <w:sz w:val="20"/>
                <w:szCs w:val="20"/>
              </w:rPr>
              <w:t xml:space="preserve">Manuscript Reviewer, various, including: Duke U. Press, NYU Press, MIT Press, U. of Georgia Press, UC Press, Oxford University Press, Routledge Books, Amsterdam University Press, SAGE, Polity Books, Blackwell Publishers, Palgrave Books, </w:t>
            </w:r>
            <w:r w:rsidRPr="008A3307">
              <w:rPr>
                <w:i/>
                <w:sz w:val="20"/>
                <w:szCs w:val="20"/>
              </w:rPr>
              <w:t>Sociology Compass</w:t>
            </w:r>
            <w:r w:rsidRPr="008A3307">
              <w:rPr>
                <w:sz w:val="20"/>
                <w:szCs w:val="20"/>
              </w:rPr>
              <w:t xml:space="preserve">, </w:t>
            </w:r>
            <w:r w:rsidRPr="008A3307">
              <w:rPr>
                <w:i/>
                <w:sz w:val="20"/>
                <w:szCs w:val="20"/>
              </w:rPr>
              <w:t>Sexuality and Culture</w:t>
            </w:r>
            <w:r w:rsidRPr="008A3307">
              <w:rPr>
                <w:sz w:val="20"/>
                <w:szCs w:val="20"/>
              </w:rPr>
              <w:t xml:space="preserve">, </w:t>
            </w:r>
            <w:proofErr w:type="spellStart"/>
            <w:r w:rsidRPr="008A3307">
              <w:rPr>
                <w:i/>
                <w:sz w:val="20"/>
                <w:szCs w:val="20"/>
              </w:rPr>
              <w:t>Aztlán</w:t>
            </w:r>
            <w:proofErr w:type="spellEnd"/>
            <w:r w:rsidRPr="008A3307">
              <w:rPr>
                <w:sz w:val="20"/>
                <w:szCs w:val="20"/>
              </w:rPr>
              <w:t xml:space="preserve">, </w:t>
            </w:r>
            <w:r w:rsidRPr="008A3307">
              <w:rPr>
                <w:i/>
                <w:sz w:val="20"/>
                <w:szCs w:val="20"/>
              </w:rPr>
              <w:t>Ethnography</w:t>
            </w:r>
            <w:r w:rsidRPr="008A3307">
              <w:rPr>
                <w:sz w:val="20"/>
                <w:szCs w:val="20"/>
              </w:rPr>
              <w:t xml:space="preserve">, </w:t>
            </w:r>
            <w:r w:rsidRPr="008A3307">
              <w:rPr>
                <w:i/>
                <w:sz w:val="20"/>
                <w:szCs w:val="20"/>
              </w:rPr>
              <w:t>Sex Roles</w:t>
            </w:r>
            <w:r w:rsidRPr="008A3307">
              <w:rPr>
                <w:sz w:val="20"/>
                <w:szCs w:val="20"/>
              </w:rPr>
              <w:t>,</w:t>
            </w:r>
            <w:r w:rsidRPr="008A3307">
              <w:rPr>
                <w:i/>
                <w:sz w:val="20"/>
                <w:szCs w:val="20"/>
              </w:rPr>
              <w:t xml:space="preserve"> Cinema Journal</w:t>
            </w:r>
            <w:r w:rsidRPr="008A3307">
              <w:rPr>
                <w:sz w:val="20"/>
                <w:szCs w:val="20"/>
              </w:rPr>
              <w:t xml:space="preserve">, </w:t>
            </w:r>
            <w:r w:rsidRPr="008A3307">
              <w:rPr>
                <w:i/>
                <w:sz w:val="20"/>
                <w:szCs w:val="20"/>
              </w:rPr>
              <w:t>Journal of Children and Media</w:t>
            </w:r>
            <w:r w:rsidRPr="008A3307">
              <w:rPr>
                <w:sz w:val="20"/>
                <w:szCs w:val="20"/>
              </w:rPr>
              <w:t>,</w:t>
            </w:r>
            <w:r w:rsidRPr="008A3307">
              <w:rPr>
                <w:i/>
                <w:sz w:val="20"/>
                <w:szCs w:val="20"/>
              </w:rPr>
              <w:t xml:space="preserve"> Communication Review</w:t>
            </w:r>
            <w:r w:rsidRPr="008A3307">
              <w:rPr>
                <w:sz w:val="20"/>
                <w:szCs w:val="20"/>
              </w:rPr>
              <w:t xml:space="preserve">, </w:t>
            </w:r>
            <w:r w:rsidRPr="008A3307">
              <w:rPr>
                <w:i/>
                <w:sz w:val="20"/>
                <w:szCs w:val="20"/>
              </w:rPr>
              <w:t>Latino Studies</w:t>
            </w:r>
            <w:r w:rsidRPr="008A3307">
              <w:rPr>
                <w:sz w:val="20"/>
                <w:szCs w:val="20"/>
              </w:rPr>
              <w:t xml:space="preserve">, </w:t>
            </w:r>
            <w:r w:rsidRPr="008A3307">
              <w:rPr>
                <w:i/>
                <w:sz w:val="20"/>
                <w:szCs w:val="20"/>
              </w:rPr>
              <w:t>Communication Theory</w:t>
            </w:r>
            <w:r w:rsidRPr="008A3307">
              <w:rPr>
                <w:sz w:val="20"/>
                <w:szCs w:val="20"/>
              </w:rPr>
              <w:t xml:space="preserve">, </w:t>
            </w:r>
            <w:r w:rsidRPr="008A3307">
              <w:rPr>
                <w:i/>
                <w:sz w:val="20"/>
                <w:szCs w:val="20"/>
              </w:rPr>
              <w:t>Journal of Communication Inquiry</w:t>
            </w:r>
            <w:r w:rsidRPr="008A3307">
              <w:rPr>
                <w:sz w:val="20"/>
                <w:szCs w:val="20"/>
              </w:rPr>
              <w:t xml:space="preserve">, </w:t>
            </w:r>
            <w:r w:rsidRPr="008A3307">
              <w:rPr>
                <w:i/>
                <w:sz w:val="20"/>
                <w:szCs w:val="20"/>
              </w:rPr>
              <w:t>Annals of Tourism Research</w:t>
            </w:r>
            <w:r w:rsidRPr="008A3307">
              <w:rPr>
                <w:sz w:val="20"/>
                <w:szCs w:val="20"/>
              </w:rPr>
              <w:t xml:space="preserve">, </w:t>
            </w:r>
            <w:r w:rsidRPr="008A3307">
              <w:rPr>
                <w:i/>
                <w:sz w:val="20"/>
                <w:szCs w:val="20"/>
              </w:rPr>
              <w:t>Journal of Contemporary Ethnography</w:t>
            </w:r>
          </w:p>
          <w:p w14:paraId="374F53B1" w14:textId="77777777" w:rsidR="00AF7E4E" w:rsidRPr="008A3307" w:rsidRDefault="00AF7E4E" w:rsidP="005F1760">
            <w:pPr>
              <w:pStyle w:val="ListParagraph"/>
              <w:numPr>
                <w:ilvl w:val="0"/>
                <w:numId w:val="23"/>
              </w:numPr>
              <w:spacing w:after="240" w:line="240" w:lineRule="atLeast"/>
              <w:rPr>
                <w:sz w:val="20"/>
                <w:szCs w:val="20"/>
              </w:rPr>
            </w:pPr>
            <w:r>
              <w:rPr>
                <w:sz w:val="20"/>
                <w:szCs w:val="20"/>
              </w:rPr>
              <w:t xml:space="preserve">Grant Reviewer, various, including: </w:t>
            </w:r>
            <w:r w:rsidRPr="008A3307">
              <w:rPr>
                <w:sz w:val="20"/>
                <w:szCs w:val="20"/>
              </w:rPr>
              <w:t>Dutch Academy of Sciences, the Israel</w:t>
            </w:r>
            <w:r>
              <w:rPr>
                <w:sz w:val="20"/>
                <w:szCs w:val="20"/>
              </w:rPr>
              <w:t>i</w:t>
            </w:r>
            <w:r w:rsidRPr="008A3307">
              <w:rPr>
                <w:sz w:val="20"/>
                <w:szCs w:val="20"/>
              </w:rPr>
              <w:t xml:space="preserve"> Science Foundation, and the National Science Foundation.</w:t>
            </w:r>
          </w:p>
          <w:p w14:paraId="794A8DBB" w14:textId="77777777" w:rsidR="00AF7E4E" w:rsidRPr="008A3307" w:rsidRDefault="00AF7E4E" w:rsidP="005F1760">
            <w:pPr>
              <w:pStyle w:val="ListParagraph"/>
              <w:numPr>
                <w:ilvl w:val="0"/>
                <w:numId w:val="23"/>
              </w:numPr>
              <w:spacing w:after="240" w:line="240" w:lineRule="atLeast"/>
              <w:rPr>
                <w:sz w:val="20"/>
                <w:szCs w:val="20"/>
              </w:rPr>
            </w:pPr>
            <w:r w:rsidRPr="008A3307">
              <w:rPr>
                <w:sz w:val="20"/>
                <w:szCs w:val="20"/>
              </w:rPr>
              <w:t>Co-Director, Third Colloquium on U.S.-Brazil Communication Research, New Orleans, Louisiana, March 2008.</w:t>
            </w:r>
          </w:p>
          <w:p w14:paraId="3C2C365F" w14:textId="77777777" w:rsidR="00AF7E4E" w:rsidRPr="008A3307" w:rsidRDefault="00AF7E4E" w:rsidP="005F1760">
            <w:pPr>
              <w:pStyle w:val="ListParagraph"/>
              <w:numPr>
                <w:ilvl w:val="0"/>
                <w:numId w:val="23"/>
              </w:numPr>
              <w:spacing w:after="240" w:line="240" w:lineRule="atLeast"/>
              <w:rPr>
                <w:sz w:val="20"/>
                <w:szCs w:val="20"/>
              </w:rPr>
            </w:pPr>
            <w:r w:rsidRPr="008A3307">
              <w:rPr>
                <w:sz w:val="20"/>
                <w:szCs w:val="20"/>
              </w:rPr>
              <w:t xml:space="preserve">President, Feminist Studies Division, International Communication Association 2007-2009. </w:t>
            </w:r>
          </w:p>
          <w:p w14:paraId="072EA2AC" w14:textId="77777777" w:rsidR="00AF7E4E" w:rsidRPr="008A3307" w:rsidRDefault="00AF7E4E" w:rsidP="005F1760">
            <w:pPr>
              <w:pStyle w:val="ListParagraph"/>
              <w:numPr>
                <w:ilvl w:val="0"/>
                <w:numId w:val="23"/>
              </w:numPr>
              <w:spacing w:after="240" w:line="240" w:lineRule="atLeast"/>
              <w:rPr>
                <w:sz w:val="20"/>
                <w:szCs w:val="20"/>
              </w:rPr>
            </w:pPr>
            <w:r w:rsidRPr="008A3307">
              <w:rPr>
                <w:sz w:val="20"/>
                <w:szCs w:val="20"/>
              </w:rPr>
              <w:t xml:space="preserve">Vice President, Feminist Studies Division, International Communication Association 2006-2007. </w:t>
            </w:r>
          </w:p>
          <w:p w14:paraId="232350E4" w14:textId="77777777" w:rsidR="00AF7E4E" w:rsidRPr="008A3307" w:rsidRDefault="00AF7E4E" w:rsidP="005F1760">
            <w:pPr>
              <w:pStyle w:val="ListParagraph"/>
              <w:numPr>
                <w:ilvl w:val="0"/>
                <w:numId w:val="25"/>
              </w:numPr>
              <w:spacing w:after="240" w:line="240" w:lineRule="atLeast"/>
              <w:rPr>
                <w:sz w:val="20"/>
                <w:szCs w:val="20"/>
              </w:rPr>
            </w:pPr>
            <w:r w:rsidRPr="008A3307">
              <w:rPr>
                <w:sz w:val="20"/>
                <w:szCs w:val="20"/>
              </w:rPr>
              <w:t xml:space="preserve">Board Member, </w:t>
            </w:r>
            <w:r w:rsidRPr="008A3307">
              <w:rPr>
                <w:i/>
                <w:sz w:val="20"/>
                <w:szCs w:val="20"/>
              </w:rPr>
              <w:t>Console-</w:t>
            </w:r>
            <w:proofErr w:type="spellStart"/>
            <w:r w:rsidRPr="008A3307">
              <w:rPr>
                <w:i/>
                <w:sz w:val="20"/>
                <w:szCs w:val="20"/>
              </w:rPr>
              <w:t>ing</w:t>
            </w:r>
            <w:proofErr w:type="spellEnd"/>
            <w:r w:rsidRPr="008A3307">
              <w:rPr>
                <w:i/>
                <w:sz w:val="20"/>
                <w:szCs w:val="20"/>
              </w:rPr>
              <w:t xml:space="preserve"> Passions: Feminism, Television, and Video</w:t>
            </w:r>
            <w:r w:rsidRPr="008A3307">
              <w:rPr>
                <w:sz w:val="20"/>
                <w:szCs w:val="20"/>
              </w:rPr>
              <w:t>, 2004-2014.</w:t>
            </w:r>
          </w:p>
          <w:p w14:paraId="1CE2FB58" w14:textId="77777777" w:rsidR="00AF7E4E" w:rsidRPr="008A3307" w:rsidRDefault="00AF7E4E" w:rsidP="005F1760">
            <w:pPr>
              <w:pStyle w:val="ListParagraph"/>
              <w:numPr>
                <w:ilvl w:val="0"/>
                <w:numId w:val="25"/>
              </w:numPr>
              <w:spacing w:after="240" w:line="240" w:lineRule="atLeast"/>
              <w:rPr>
                <w:sz w:val="20"/>
                <w:szCs w:val="20"/>
              </w:rPr>
            </w:pPr>
            <w:r w:rsidRPr="008A3307">
              <w:rPr>
                <w:sz w:val="20"/>
                <w:szCs w:val="20"/>
              </w:rPr>
              <w:t>Program Chair, Children and Youth Cultures Track, LASA 2006.</w:t>
            </w:r>
          </w:p>
          <w:p w14:paraId="4AD12181" w14:textId="77777777" w:rsidR="00AF7E4E" w:rsidRPr="008A3307" w:rsidRDefault="00AF7E4E" w:rsidP="005F1760">
            <w:pPr>
              <w:pStyle w:val="ListParagraph"/>
              <w:numPr>
                <w:ilvl w:val="0"/>
                <w:numId w:val="25"/>
              </w:numPr>
              <w:spacing w:after="240" w:line="240" w:lineRule="atLeast"/>
              <w:rPr>
                <w:sz w:val="20"/>
                <w:szCs w:val="20"/>
              </w:rPr>
            </w:pPr>
            <w:r w:rsidRPr="008A3307">
              <w:rPr>
                <w:sz w:val="20"/>
                <w:szCs w:val="20"/>
              </w:rPr>
              <w:t xml:space="preserve">Co-Host, </w:t>
            </w:r>
            <w:r w:rsidRPr="008A3307">
              <w:rPr>
                <w:i/>
                <w:sz w:val="20"/>
                <w:szCs w:val="20"/>
              </w:rPr>
              <w:t>Console-</w:t>
            </w:r>
            <w:proofErr w:type="spellStart"/>
            <w:r w:rsidRPr="008A3307">
              <w:rPr>
                <w:i/>
                <w:sz w:val="20"/>
                <w:szCs w:val="20"/>
              </w:rPr>
              <w:t>ing</w:t>
            </w:r>
            <w:proofErr w:type="spellEnd"/>
            <w:r w:rsidRPr="008A3307">
              <w:rPr>
                <w:i/>
                <w:sz w:val="20"/>
                <w:szCs w:val="20"/>
              </w:rPr>
              <w:t xml:space="preserve"> Passions: Feminism, Television, and Video</w:t>
            </w:r>
            <w:r w:rsidRPr="008A3307">
              <w:rPr>
                <w:sz w:val="20"/>
                <w:szCs w:val="20"/>
              </w:rPr>
              <w:t xml:space="preserve"> annual conference, 2004.</w:t>
            </w:r>
          </w:p>
          <w:p w14:paraId="234129A1" w14:textId="53FF3717" w:rsidR="00AF7E4E" w:rsidRPr="008A3307" w:rsidRDefault="00AF7E4E" w:rsidP="0005763F">
            <w:pPr>
              <w:pStyle w:val="ListParagraph"/>
              <w:numPr>
                <w:ilvl w:val="0"/>
                <w:numId w:val="25"/>
              </w:numPr>
              <w:spacing w:after="240" w:line="240" w:lineRule="atLeast"/>
              <w:rPr>
                <w:sz w:val="20"/>
                <w:szCs w:val="20"/>
              </w:rPr>
            </w:pPr>
            <w:r w:rsidRPr="008A3307">
              <w:rPr>
                <w:sz w:val="20"/>
                <w:szCs w:val="20"/>
              </w:rPr>
              <w:t xml:space="preserve">Host Committee, </w:t>
            </w:r>
            <w:r w:rsidRPr="008A3307">
              <w:rPr>
                <w:i/>
                <w:sz w:val="20"/>
                <w:szCs w:val="20"/>
              </w:rPr>
              <w:t>International Communication Association</w:t>
            </w:r>
            <w:r w:rsidRPr="008A3307">
              <w:rPr>
                <w:sz w:val="20"/>
                <w:szCs w:val="20"/>
              </w:rPr>
              <w:t xml:space="preserve"> annual conference, 2004.</w:t>
            </w:r>
          </w:p>
        </w:tc>
      </w:tr>
      <w:tr w:rsidR="00AF7E4E" w:rsidRPr="008A3307" w14:paraId="325FF095" w14:textId="77777777" w:rsidTr="002B6E57">
        <w:tc>
          <w:tcPr>
            <w:tcW w:w="1941" w:type="dxa"/>
          </w:tcPr>
          <w:p w14:paraId="5368FE54" w14:textId="003F9F8D" w:rsidR="00AF7E4E" w:rsidRPr="008A3307" w:rsidRDefault="00AF7E4E">
            <w:pPr>
              <w:pStyle w:val="Heading1"/>
              <w:rPr>
                <w:sz w:val="20"/>
                <w:szCs w:val="20"/>
              </w:rPr>
            </w:pPr>
            <w:r w:rsidRPr="008A3307">
              <w:rPr>
                <w:sz w:val="20"/>
                <w:szCs w:val="20"/>
              </w:rPr>
              <w:lastRenderedPageBreak/>
              <w:t>Awards and grants</w:t>
            </w:r>
          </w:p>
        </w:tc>
        <w:tc>
          <w:tcPr>
            <w:tcW w:w="8190" w:type="dxa"/>
            <w:shd w:val="clear" w:color="auto" w:fill="auto"/>
          </w:tcPr>
          <w:sdt>
            <w:sdtPr>
              <w:rPr>
                <w:color w:val="262626" w:themeColor="text1" w:themeTint="D9"/>
                <w:sz w:val="20"/>
                <w:szCs w:val="20"/>
              </w:rPr>
              <w:id w:val="1492217909"/>
              <w:temporary/>
            </w:sdtPr>
            <w:sdtEndPr/>
            <w:sdtContent>
              <w:sdt>
                <w:sdtPr>
                  <w:rPr>
                    <w:caps w:val="0"/>
                    <w:color w:val="262626" w:themeColor="text1" w:themeTint="D9"/>
                    <w:kern w:val="0"/>
                    <w:sz w:val="20"/>
                    <w:szCs w:val="20"/>
                  </w:rPr>
                  <w:id w:val="-1883713024"/>
                </w:sdtPr>
                <w:sdtEndPr>
                  <w:rPr>
                    <w:caps/>
                    <w:kern w:val="20"/>
                  </w:rPr>
                </w:sdtEndPr>
                <w:sdtContent>
                  <w:sdt>
                    <w:sdtPr>
                      <w:rPr>
                        <w:caps w:val="0"/>
                        <w:color w:val="262626" w:themeColor="text1" w:themeTint="D9"/>
                        <w:kern w:val="0"/>
                        <w:sz w:val="20"/>
                        <w:szCs w:val="20"/>
                      </w:rPr>
                      <w:id w:val="-1368215953"/>
                    </w:sdtPr>
                    <w:sdtEndPr>
                      <w:rPr>
                        <w:caps/>
                        <w:kern w:val="20"/>
                      </w:rPr>
                    </w:sdtEndPr>
                    <w:sdtContent>
                      <w:p w14:paraId="7DF1B201" w14:textId="5B532C43" w:rsidR="00AF7E4E" w:rsidRPr="008A3307" w:rsidRDefault="00AF7E4E" w:rsidP="0005763F">
                        <w:pPr>
                          <w:pStyle w:val="Heading2"/>
                          <w:numPr>
                            <w:ilvl w:val="0"/>
                            <w:numId w:val="19"/>
                          </w:numPr>
                          <w:spacing w:line="360" w:lineRule="auto"/>
                          <w:rPr>
                            <w:b/>
                            <w:caps w:val="0"/>
                            <w:color w:val="262626" w:themeColor="text1" w:themeTint="D9"/>
                            <w:kern w:val="0"/>
                            <w:sz w:val="20"/>
                            <w:szCs w:val="20"/>
                          </w:rPr>
                        </w:pPr>
                        <w:r w:rsidRPr="008A3307">
                          <w:rPr>
                            <w:b/>
                            <w:caps w:val="0"/>
                            <w:color w:val="262626" w:themeColor="text1" w:themeTint="D9"/>
                            <w:kern w:val="0"/>
                            <w:sz w:val="20"/>
                            <w:szCs w:val="20"/>
                          </w:rPr>
                          <w:t>External (Funded Only)</w:t>
                        </w:r>
                      </w:p>
                      <w:p w14:paraId="3C46DA3B" w14:textId="77777777" w:rsidR="00AF7E4E" w:rsidRPr="008A3307" w:rsidRDefault="00AF7E4E" w:rsidP="00B20C60">
                        <w:pPr>
                          <w:spacing w:after="0" w:line="240" w:lineRule="auto"/>
                          <w:rPr>
                            <w:sz w:val="20"/>
                            <w:szCs w:val="20"/>
                          </w:rPr>
                        </w:pPr>
                      </w:p>
                      <w:p w14:paraId="052EEBAB" w14:textId="073C044C" w:rsidR="00AF7E4E" w:rsidRPr="008A3307" w:rsidRDefault="00AF7E4E" w:rsidP="0005763F">
                        <w:pPr>
                          <w:pStyle w:val="Heading2"/>
                          <w:numPr>
                            <w:ilvl w:val="0"/>
                            <w:numId w:val="26"/>
                          </w:numPr>
                          <w:spacing w:line="240" w:lineRule="auto"/>
                          <w:rPr>
                            <w:caps w:val="0"/>
                            <w:color w:val="262626" w:themeColor="text1" w:themeTint="D9"/>
                            <w:kern w:val="0"/>
                            <w:sz w:val="20"/>
                            <w:szCs w:val="20"/>
                          </w:rPr>
                        </w:pPr>
                        <w:r w:rsidRPr="008A3307">
                          <w:rPr>
                            <w:caps w:val="0"/>
                            <w:color w:val="262626" w:themeColor="text1" w:themeTint="D9"/>
                            <w:kern w:val="0"/>
                            <w:sz w:val="20"/>
                            <w:szCs w:val="20"/>
                          </w:rPr>
                          <w:t>NEH Digital Humanities Start-Up Grant for Media-NOLA,</w:t>
                        </w:r>
                        <w:r w:rsidR="00870553">
                          <w:rPr>
                            <w:caps w:val="0"/>
                            <w:color w:val="262626" w:themeColor="text1" w:themeTint="D9"/>
                            <w:kern w:val="0"/>
                            <w:sz w:val="20"/>
                            <w:szCs w:val="20"/>
                          </w:rPr>
                          <w:t xml:space="preserve"> </w:t>
                        </w:r>
                        <w:r w:rsidRPr="008A3307">
                          <w:rPr>
                            <w:caps w:val="0"/>
                            <w:color w:val="262626" w:themeColor="text1" w:themeTint="D9"/>
                            <w:kern w:val="0"/>
                            <w:sz w:val="20"/>
                            <w:szCs w:val="20"/>
                          </w:rPr>
                          <w:t xml:space="preserve">2011-2012, $24,397 </w:t>
                        </w:r>
                      </w:p>
                      <w:p w14:paraId="7413B79D" w14:textId="77777777" w:rsidR="00AF7E4E" w:rsidRPr="008A3307" w:rsidRDefault="00AF7E4E" w:rsidP="0005763F">
                        <w:pPr>
                          <w:pStyle w:val="Heading2"/>
                          <w:numPr>
                            <w:ilvl w:val="0"/>
                            <w:numId w:val="26"/>
                          </w:numPr>
                          <w:spacing w:line="240" w:lineRule="auto"/>
                          <w:rPr>
                            <w:caps w:val="0"/>
                            <w:color w:val="262626" w:themeColor="text1" w:themeTint="D9"/>
                            <w:kern w:val="0"/>
                            <w:sz w:val="20"/>
                            <w:szCs w:val="20"/>
                          </w:rPr>
                        </w:pPr>
                        <w:r w:rsidRPr="008A3307">
                          <w:rPr>
                            <w:caps w:val="0"/>
                            <w:color w:val="262626" w:themeColor="text1" w:themeTint="D9"/>
                            <w:kern w:val="0"/>
                            <w:sz w:val="20"/>
                            <w:szCs w:val="20"/>
                          </w:rPr>
                          <w:t>NEH Fellowship to the Digital Humanities Institute at the University of Denver, 2011, $2500.</w:t>
                        </w:r>
                      </w:p>
                      <w:p w14:paraId="33780097" w14:textId="77777777" w:rsidR="00AF7E4E" w:rsidRPr="008A3307" w:rsidRDefault="00AF7E4E" w:rsidP="0005763F">
                        <w:pPr>
                          <w:pStyle w:val="Heading2"/>
                          <w:numPr>
                            <w:ilvl w:val="0"/>
                            <w:numId w:val="26"/>
                          </w:numPr>
                          <w:spacing w:line="240" w:lineRule="auto"/>
                          <w:rPr>
                            <w:caps w:val="0"/>
                            <w:color w:val="262626" w:themeColor="text1" w:themeTint="D9"/>
                            <w:kern w:val="0"/>
                            <w:sz w:val="20"/>
                            <w:szCs w:val="20"/>
                          </w:rPr>
                        </w:pPr>
                        <w:r w:rsidRPr="008A3307">
                          <w:rPr>
                            <w:caps w:val="0"/>
                            <w:color w:val="262626" w:themeColor="text1" w:themeTint="D9"/>
                            <w:kern w:val="0"/>
                            <w:sz w:val="20"/>
                            <w:szCs w:val="20"/>
                          </w:rPr>
                          <w:t>Learn and Serve Grant from the Louisiana and Kentucky Campus Compact for Service Learning, 2009, $3000.</w:t>
                        </w:r>
                      </w:p>
                      <w:p w14:paraId="1DBB72C1" w14:textId="77777777" w:rsidR="00AF7E4E" w:rsidRPr="008A3307" w:rsidRDefault="00AF7E4E" w:rsidP="00B20C60">
                        <w:pPr>
                          <w:spacing w:after="0" w:line="240" w:lineRule="auto"/>
                          <w:rPr>
                            <w:sz w:val="20"/>
                            <w:szCs w:val="20"/>
                          </w:rPr>
                        </w:pPr>
                      </w:p>
                      <w:p w14:paraId="3B2E1E0C" w14:textId="77777777" w:rsidR="00AF7E4E" w:rsidRPr="008A3307" w:rsidRDefault="00AF7E4E" w:rsidP="0005763F">
                        <w:pPr>
                          <w:pStyle w:val="Heading2"/>
                          <w:numPr>
                            <w:ilvl w:val="0"/>
                            <w:numId w:val="19"/>
                          </w:numPr>
                          <w:spacing w:line="240" w:lineRule="auto"/>
                          <w:rPr>
                            <w:b/>
                            <w:caps w:val="0"/>
                            <w:color w:val="262626" w:themeColor="text1" w:themeTint="D9"/>
                            <w:kern w:val="0"/>
                            <w:sz w:val="20"/>
                            <w:szCs w:val="20"/>
                          </w:rPr>
                        </w:pPr>
                        <w:r w:rsidRPr="008A3307">
                          <w:rPr>
                            <w:b/>
                            <w:caps w:val="0"/>
                            <w:color w:val="262626" w:themeColor="text1" w:themeTint="D9"/>
                            <w:kern w:val="0"/>
                            <w:sz w:val="20"/>
                            <w:szCs w:val="20"/>
                          </w:rPr>
                          <w:t xml:space="preserve">Internal (Selected) </w:t>
                        </w:r>
                      </w:p>
                      <w:p w14:paraId="73437438" w14:textId="77777777" w:rsidR="00AF7E4E" w:rsidRPr="008A3307" w:rsidRDefault="00AF7E4E" w:rsidP="00B22E0F">
                        <w:pPr>
                          <w:pStyle w:val="NoSpacing"/>
                          <w:rPr>
                            <w:sz w:val="20"/>
                            <w:szCs w:val="20"/>
                          </w:rPr>
                        </w:pPr>
                      </w:p>
                      <w:p w14:paraId="53CA94F5" w14:textId="57DC0230" w:rsidR="004625B9" w:rsidRDefault="004625B9" w:rsidP="0005763F">
                        <w:pPr>
                          <w:pStyle w:val="Heading2"/>
                          <w:numPr>
                            <w:ilvl w:val="0"/>
                            <w:numId w:val="27"/>
                          </w:numPr>
                          <w:spacing w:line="240" w:lineRule="auto"/>
                          <w:rPr>
                            <w:caps w:val="0"/>
                            <w:color w:val="262626" w:themeColor="text1" w:themeTint="D9"/>
                            <w:kern w:val="0"/>
                            <w:sz w:val="20"/>
                            <w:szCs w:val="20"/>
                          </w:rPr>
                        </w:pPr>
                        <w:r>
                          <w:rPr>
                            <w:caps w:val="0"/>
                            <w:color w:val="262626" w:themeColor="text1" w:themeTint="D9"/>
                            <w:kern w:val="0"/>
                            <w:sz w:val="20"/>
                            <w:szCs w:val="20"/>
                          </w:rPr>
                          <w:lastRenderedPageBreak/>
                          <w:t xml:space="preserve">School of Liberal Arts </w:t>
                        </w:r>
                        <w:r w:rsidR="00870553">
                          <w:rPr>
                            <w:caps w:val="0"/>
                            <w:color w:val="262626" w:themeColor="text1" w:themeTint="D9"/>
                            <w:kern w:val="0"/>
                            <w:sz w:val="20"/>
                            <w:szCs w:val="20"/>
                          </w:rPr>
                          <w:t>Top</w:t>
                        </w:r>
                        <w:r>
                          <w:rPr>
                            <w:caps w:val="0"/>
                            <w:color w:val="262626" w:themeColor="text1" w:themeTint="D9"/>
                            <w:kern w:val="0"/>
                            <w:sz w:val="20"/>
                            <w:szCs w:val="20"/>
                          </w:rPr>
                          <w:t xml:space="preserve"> Research Award, 2017.</w:t>
                        </w:r>
                      </w:p>
                      <w:p w14:paraId="4C118D15" w14:textId="77777777" w:rsidR="00AF7E4E" w:rsidRDefault="00AF7E4E" w:rsidP="0005763F">
                        <w:pPr>
                          <w:pStyle w:val="Heading2"/>
                          <w:numPr>
                            <w:ilvl w:val="0"/>
                            <w:numId w:val="27"/>
                          </w:numPr>
                          <w:spacing w:line="240" w:lineRule="auto"/>
                          <w:rPr>
                            <w:caps w:val="0"/>
                            <w:color w:val="262626" w:themeColor="text1" w:themeTint="D9"/>
                            <w:kern w:val="0"/>
                            <w:sz w:val="20"/>
                            <w:szCs w:val="20"/>
                          </w:rPr>
                        </w:pPr>
                        <w:r>
                          <w:rPr>
                            <w:caps w:val="0"/>
                            <w:color w:val="262626" w:themeColor="text1" w:themeTint="D9"/>
                            <w:kern w:val="0"/>
                            <w:sz w:val="20"/>
                            <w:szCs w:val="20"/>
                          </w:rPr>
                          <w:t xml:space="preserve">Carol Lavin Bernick Grant for Interdisciplinary Research, $15000, 2016. </w:t>
                        </w:r>
                      </w:p>
                      <w:p w14:paraId="68A54117" w14:textId="7E1378E3" w:rsidR="00AF7E4E" w:rsidRPr="008A3307" w:rsidRDefault="00AF7E4E" w:rsidP="0005763F">
                        <w:pPr>
                          <w:pStyle w:val="Heading2"/>
                          <w:numPr>
                            <w:ilvl w:val="0"/>
                            <w:numId w:val="27"/>
                          </w:numPr>
                          <w:spacing w:line="240" w:lineRule="auto"/>
                          <w:rPr>
                            <w:caps w:val="0"/>
                            <w:color w:val="262626" w:themeColor="text1" w:themeTint="D9"/>
                            <w:kern w:val="0"/>
                            <w:sz w:val="20"/>
                            <w:szCs w:val="20"/>
                          </w:rPr>
                        </w:pPr>
                        <w:r w:rsidRPr="008A3307">
                          <w:rPr>
                            <w:caps w:val="0"/>
                            <w:color w:val="262626" w:themeColor="text1" w:themeTint="D9"/>
                            <w:kern w:val="0"/>
                            <w:sz w:val="20"/>
                            <w:szCs w:val="20"/>
                          </w:rPr>
                          <w:t xml:space="preserve">The Community Action Council of Tulane University Students’ Community Enrichment Award (awarded to </w:t>
                        </w:r>
                        <w:proofErr w:type="spellStart"/>
                        <w:r w:rsidRPr="008A3307">
                          <w:rPr>
                            <w:caps w:val="0"/>
                            <w:color w:val="262626" w:themeColor="text1" w:themeTint="D9"/>
                            <w:kern w:val="0"/>
                            <w:sz w:val="20"/>
                            <w:szCs w:val="20"/>
                          </w:rPr>
                          <w:t>MediaNOLA</w:t>
                        </w:r>
                        <w:proofErr w:type="spellEnd"/>
                        <w:r w:rsidRPr="008A3307">
                          <w:rPr>
                            <w:caps w:val="0"/>
                            <w:color w:val="262626" w:themeColor="text1" w:themeTint="D9"/>
                            <w:kern w:val="0"/>
                            <w:sz w:val="20"/>
                            <w:szCs w:val="20"/>
                          </w:rPr>
                          <w:t xml:space="preserve"> as Outstanding Community Partner), Tulane University, 2016.</w:t>
                        </w:r>
                      </w:p>
                      <w:p w14:paraId="7DCE7B94" w14:textId="6FC10F37" w:rsidR="00AF7E4E" w:rsidRPr="008A3307" w:rsidRDefault="00AF7E4E" w:rsidP="0005763F">
                        <w:pPr>
                          <w:pStyle w:val="Heading2"/>
                          <w:numPr>
                            <w:ilvl w:val="0"/>
                            <w:numId w:val="27"/>
                          </w:numPr>
                          <w:spacing w:line="240" w:lineRule="auto"/>
                          <w:rPr>
                            <w:caps w:val="0"/>
                            <w:color w:val="262626" w:themeColor="text1" w:themeTint="D9"/>
                            <w:kern w:val="0"/>
                            <w:sz w:val="20"/>
                            <w:szCs w:val="20"/>
                          </w:rPr>
                        </w:pPr>
                        <w:r w:rsidRPr="008A3307">
                          <w:rPr>
                            <w:caps w:val="0"/>
                            <w:color w:val="262626" w:themeColor="text1" w:themeTint="D9"/>
                            <w:kern w:val="0"/>
                            <w:sz w:val="20"/>
                            <w:szCs w:val="20"/>
                          </w:rPr>
                          <w:t xml:space="preserve">The Barbara E. </w:t>
                        </w:r>
                        <w:proofErr w:type="spellStart"/>
                        <w:r w:rsidRPr="008A3307">
                          <w:rPr>
                            <w:caps w:val="0"/>
                            <w:color w:val="262626" w:themeColor="text1" w:themeTint="D9"/>
                            <w:kern w:val="0"/>
                            <w:sz w:val="20"/>
                            <w:szCs w:val="20"/>
                          </w:rPr>
                          <w:t>Moely</w:t>
                        </w:r>
                        <w:proofErr w:type="spellEnd"/>
                        <w:r w:rsidRPr="008A3307">
                          <w:rPr>
                            <w:caps w:val="0"/>
                            <w:color w:val="262626" w:themeColor="text1" w:themeTint="D9"/>
                            <w:kern w:val="0"/>
                            <w:sz w:val="20"/>
                            <w:szCs w:val="20"/>
                          </w:rPr>
                          <w:t xml:space="preserve"> Award for Service Learning, Tulane University, 2012-2103. </w:t>
                        </w:r>
                      </w:p>
                      <w:p w14:paraId="7567EB0D" w14:textId="77777777" w:rsidR="00AF7E4E" w:rsidRPr="008A3307" w:rsidRDefault="00AF7E4E" w:rsidP="0005763F">
                        <w:pPr>
                          <w:pStyle w:val="Heading2"/>
                          <w:numPr>
                            <w:ilvl w:val="0"/>
                            <w:numId w:val="27"/>
                          </w:numPr>
                          <w:spacing w:line="240" w:lineRule="auto"/>
                          <w:rPr>
                            <w:caps w:val="0"/>
                            <w:color w:val="262626" w:themeColor="text1" w:themeTint="D9"/>
                            <w:kern w:val="0"/>
                            <w:sz w:val="20"/>
                            <w:szCs w:val="20"/>
                          </w:rPr>
                        </w:pPr>
                        <w:r w:rsidRPr="008A3307">
                          <w:rPr>
                            <w:caps w:val="0"/>
                            <w:color w:val="262626" w:themeColor="text1" w:themeTint="D9"/>
                            <w:kern w:val="0"/>
                            <w:sz w:val="20"/>
                            <w:szCs w:val="20"/>
                          </w:rPr>
                          <w:t>Monroe Fellowship for the Center for Gulf South Studies. 2012, $7000.</w:t>
                        </w:r>
                      </w:p>
                      <w:p w14:paraId="2EB14F87" w14:textId="77777777" w:rsidR="00AF7E4E" w:rsidRPr="008A3307" w:rsidRDefault="00AF7E4E" w:rsidP="0005763F">
                        <w:pPr>
                          <w:pStyle w:val="Heading2"/>
                          <w:numPr>
                            <w:ilvl w:val="0"/>
                            <w:numId w:val="27"/>
                          </w:numPr>
                          <w:spacing w:line="240" w:lineRule="auto"/>
                          <w:rPr>
                            <w:caps w:val="0"/>
                            <w:color w:val="262626" w:themeColor="text1" w:themeTint="D9"/>
                            <w:kern w:val="0"/>
                            <w:sz w:val="20"/>
                            <w:szCs w:val="20"/>
                          </w:rPr>
                        </w:pPr>
                        <w:r w:rsidRPr="008A3307">
                          <w:rPr>
                            <w:caps w:val="0"/>
                            <w:color w:val="262626" w:themeColor="text1" w:themeTint="D9"/>
                            <w:kern w:val="0"/>
                            <w:sz w:val="20"/>
                            <w:szCs w:val="20"/>
                          </w:rPr>
                          <w:t>Glick Sabbatical Fellowship 2011, $5000.</w:t>
                        </w:r>
                      </w:p>
                      <w:p w14:paraId="6344C6FB" w14:textId="77777777" w:rsidR="00AF7E4E" w:rsidRPr="008A3307" w:rsidRDefault="00AF7E4E" w:rsidP="0005763F">
                        <w:pPr>
                          <w:pStyle w:val="Heading2"/>
                          <w:numPr>
                            <w:ilvl w:val="0"/>
                            <w:numId w:val="27"/>
                          </w:numPr>
                          <w:spacing w:line="240" w:lineRule="auto"/>
                          <w:rPr>
                            <w:caps w:val="0"/>
                            <w:color w:val="262626" w:themeColor="text1" w:themeTint="D9"/>
                            <w:kern w:val="0"/>
                            <w:sz w:val="20"/>
                            <w:szCs w:val="20"/>
                          </w:rPr>
                        </w:pPr>
                        <w:r w:rsidRPr="008A3307">
                          <w:rPr>
                            <w:caps w:val="0"/>
                            <w:color w:val="262626" w:themeColor="text1" w:themeTint="D9"/>
                            <w:kern w:val="0"/>
                            <w:sz w:val="20"/>
                            <w:szCs w:val="20"/>
                          </w:rPr>
                          <w:t>Center for Public Service grant for community-based research. $4000, 2010.</w:t>
                        </w:r>
                      </w:p>
                      <w:p w14:paraId="60927C53" w14:textId="77777777" w:rsidR="00AF7E4E" w:rsidRPr="008A3307" w:rsidRDefault="00AF7E4E" w:rsidP="0005763F">
                        <w:pPr>
                          <w:pStyle w:val="Heading2"/>
                          <w:numPr>
                            <w:ilvl w:val="0"/>
                            <w:numId w:val="27"/>
                          </w:numPr>
                          <w:spacing w:line="240" w:lineRule="auto"/>
                          <w:rPr>
                            <w:caps w:val="0"/>
                            <w:color w:val="262626" w:themeColor="text1" w:themeTint="D9"/>
                            <w:kern w:val="0"/>
                            <w:sz w:val="20"/>
                            <w:szCs w:val="20"/>
                          </w:rPr>
                        </w:pPr>
                        <w:r w:rsidRPr="008A3307">
                          <w:rPr>
                            <w:caps w:val="0"/>
                            <w:color w:val="262626" w:themeColor="text1" w:themeTint="D9"/>
                            <w:kern w:val="0"/>
                            <w:sz w:val="20"/>
                            <w:szCs w:val="20"/>
                          </w:rPr>
                          <w:t>Grants awarded by the Deep South Humanities Center, the Stone Center for Latin American Studies, and the Silverstein Memorial Fund for the Third Bi-Annual U.S.-Brazil Communication Colloquium, hosted together with the Brazilian Communication Association (INTERCOM) 2007, $7500.</w:t>
                        </w:r>
                      </w:p>
                      <w:p w14:paraId="6EB860A1" w14:textId="77777777" w:rsidR="00AF7E4E" w:rsidRPr="008A3307" w:rsidRDefault="00AF7E4E" w:rsidP="0005763F">
                        <w:pPr>
                          <w:pStyle w:val="Heading2"/>
                          <w:numPr>
                            <w:ilvl w:val="0"/>
                            <w:numId w:val="27"/>
                          </w:numPr>
                          <w:spacing w:line="240" w:lineRule="auto"/>
                          <w:rPr>
                            <w:caps w:val="0"/>
                            <w:color w:val="262626" w:themeColor="text1" w:themeTint="D9"/>
                            <w:kern w:val="0"/>
                            <w:sz w:val="20"/>
                            <w:szCs w:val="20"/>
                          </w:rPr>
                        </w:pPr>
                        <w:r w:rsidRPr="008A3307">
                          <w:rPr>
                            <w:caps w:val="0"/>
                            <w:color w:val="262626" w:themeColor="text1" w:themeTint="D9"/>
                            <w:kern w:val="0"/>
                            <w:sz w:val="20"/>
                            <w:szCs w:val="20"/>
                          </w:rPr>
                          <w:t>Grants awarded by Tulane Center for Scholars, Newcomb College, and the       Silverstein Memorial Fund for Console-</w:t>
                        </w:r>
                        <w:proofErr w:type="spellStart"/>
                        <w:r w:rsidRPr="008A3307">
                          <w:rPr>
                            <w:caps w:val="0"/>
                            <w:color w:val="262626" w:themeColor="text1" w:themeTint="D9"/>
                            <w:kern w:val="0"/>
                            <w:sz w:val="20"/>
                            <w:szCs w:val="20"/>
                          </w:rPr>
                          <w:t>ing</w:t>
                        </w:r>
                        <w:proofErr w:type="spellEnd"/>
                        <w:r w:rsidRPr="008A3307">
                          <w:rPr>
                            <w:caps w:val="0"/>
                            <w:color w:val="262626" w:themeColor="text1" w:themeTint="D9"/>
                            <w:kern w:val="0"/>
                            <w:sz w:val="20"/>
                            <w:szCs w:val="20"/>
                          </w:rPr>
                          <w:t xml:space="preserve"> Passions: Feminism, Television, and Video annual conference 2003,$11,000.</w:t>
                        </w:r>
                      </w:p>
                    </w:sdtContent>
                  </w:sdt>
                </w:sdtContent>
              </w:sdt>
            </w:sdtContent>
          </w:sdt>
        </w:tc>
      </w:tr>
      <w:tr w:rsidR="00AF7E4E" w:rsidRPr="008A3307" w14:paraId="214A8853" w14:textId="77777777" w:rsidTr="002B6E57">
        <w:tc>
          <w:tcPr>
            <w:tcW w:w="1941" w:type="dxa"/>
          </w:tcPr>
          <w:p w14:paraId="259D53C8" w14:textId="1DC1669A" w:rsidR="00AF7E4E" w:rsidRPr="008A3307" w:rsidRDefault="00AF7E4E" w:rsidP="00977CDD">
            <w:pPr>
              <w:pStyle w:val="Heading1"/>
              <w:rPr>
                <w:sz w:val="20"/>
                <w:szCs w:val="20"/>
              </w:rPr>
            </w:pPr>
            <w:r w:rsidRPr="008A3307">
              <w:rPr>
                <w:sz w:val="20"/>
                <w:szCs w:val="20"/>
              </w:rPr>
              <w:lastRenderedPageBreak/>
              <w:t>professional memberships</w:t>
            </w:r>
          </w:p>
        </w:tc>
        <w:tc>
          <w:tcPr>
            <w:tcW w:w="8190" w:type="dxa"/>
          </w:tcPr>
          <w:sdt>
            <w:sdtPr>
              <w:rPr>
                <w:caps w:val="0"/>
                <w:color w:val="262626" w:themeColor="text1" w:themeTint="D9"/>
                <w:kern w:val="0"/>
                <w:sz w:val="20"/>
                <w:szCs w:val="20"/>
              </w:rPr>
              <w:id w:val="1387682499"/>
            </w:sdtPr>
            <w:sdtEndPr/>
            <w:sdtContent>
              <w:sdt>
                <w:sdtPr>
                  <w:rPr>
                    <w:caps w:val="0"/>
                    <w:color w:val="262626" w:themeColor="text1" w:themeTint="D9"/>
                    <w:kern w:val="0"/>
                    <w:sz w:val="20"/>
                    <w:szCs w:val="20"/>
                  </w:rPr>
                  <w:id w:val="827712903"/>
                </w:sdtPr>
                <w:sdtEndPr/>
                <w:sdtContent>
                  <w:p w14:paraId="1FA3D65B" w14:textId="77777777" w:rsidR="00AF7E4E" w:rsidRPr="008A3307" w:rsidRDefault="00AF7E4E" w:rsidP="00B20C60">
                    <w:pPr>
                      <w:pStyle w:val="Heading2"/>
                      <w:rPr>
                        <w:color w:val="262626" w:themeColor="text1" w:themeTint="D9"/>
                        <w:sz w:val="20"/>
                        <w:szCs w:val="20"/>
                      </w:rPr>
                    </w:pPr>
                    <w:r w:rsidRPr="008A3307">
                      <w:rPr>
                        <w:caps w:val="0"/>
                        <w:color w:val="262626" w:themeColor="text1" w:themeTint="D9"/>
                        <w:sz w:val="20"/>
                        <w:szCs w:val="20"/>
                      </w:rPr>
                      <w:t>International Communication Association</w:t>
                    </w:r>
                  </w:p>
                  <w:p w14:paraId="6B632B76" w14:textId="77777777" w:rsidR="00AF7E4E" w:rsidRPr="008A3307" w:rsidRDefault="00AF7E4E" w:rsidP="00B20C60">
                    <w:pPr>
                      <w:pStyle w:val="Heading2"/>
                      <w:rPr>
                        <w:color w:val="262626" w:themeColor="text1" w:themeTint="D9"/>
                        <w:sz w:val="20"/>
                        <w:szCs w:val="20"/>
                      </w:rPr>
                    </w:pPr>
                    <w:r w:rsidRPr="008A3307">
                      <w:rPr>
                        <w:caps w:val="0"/>
                        <w:color w:val="262626" w:themeColor="text1" w:themeTint="D9"/>
                        <w:sz w:val="20"/>
                        <w:szCs w:val="20"/>
                      </w:rPr>
                      <w:t>National Communication Association</w:t>
                    </w:r>
                  </w:p>
                  <w:p w14:paraId="568735DE" w14:textId="77777777" w:rsidR="00AF7E4E" w:rsidRPr="008A3307" w:rsidRDefault="00AF7E4E" w:rsidP="00B20C60">
                    <w:pPr>
                      <w:pStyle w:val="Heading2"/>
                      <w:rPr>
                        <w:color w:val="262626" w:themeColor="text1" w:themeTint="D9"/>
                        <w:sz w:val="20"/>
                        <w:szCs w:val="20"/>
                      </w:rPr>
                    </w:pPr>
                    <w:r w:rsidRPr="008A3307">
                      <w:rPr>
                        <w:caps w:val="0"/>
                        <w:color w:val="262626" w:themeColor="text1" w:themeTint="D9"/>
                        <w:sz w:val="20"/>
                        <w:szCs w:val="20"/>
                      </w:rPr>
                      <w:t>Society for Cinema and Media Studies</w:t>
                    </w:r>
                  </w:p>
                  <w:p w14:paraId="1C2A63FC" w14:textId="77777777" w:rsidR="00AF7E4E" w:rsidRPr="008A3307" w:rsidRDefault="00AF7E4E" w:rsidP="00B20C60">
                    <w:pPr>
                      <w:pStyle w:val="Heading2"/>
                      <w:rPr>
                        <w:color w:val="262626" w:themeColor="text1" w:themeTint="D9"/>
                        <w:sz w:val="20"/>
                        <w:szCs w:val="20"/>
                      </w:rPr>
                    </w:pPr>
                    <w:r w:rsidRPr="008A3307">
                      <w:rPr>
                        <w:caps w:val="0"/>
                        <w:color w:val="262626" w:themeColor="text1" w:themeTint="D9"/>
                        <w:sz w:val="20"/>
                        <w:szCs w:val="20"/>
                      </w:rPr>
                      <w:t>Latin American Studies Association</w:t>
                    </w:r>
                  </w:p>
                </w:sdtContent>
              </w:sdt>
            </w:sdtContent>
          </w:sdt>
        </w:tc>
      </w:tr>
      <w:tr w:rsidR="00AF7E4E" w:rsidRPr="008A3307" w14:paraId="1F2A08E4" w14:textId="77777777" w:rsidTr="002B6E57">
        <w:tc>
          <w:tcPr>
            <w:tcW w:w="1941" w:type="dxa"/>
          </w:tcPr>
          <w:p w14:paraId="435CA075" w14:textId="77777777" w:rsidR="00AF7E4E" w:rsidRPr="008A3307" w:rsidRDefault="00AF7E4E" w:rsidP="00977CDD">
            <w:pPr>
              <w:pStyle w:val="Heading1"/>
              <w:rPr>
                <w:sz w:val="20"/>
                <w:szCs w:val="20"/>
              </w:rPr>
            </w:pPr>
            <w:r w:rsidRPr="008A3307">
              <w:rPr>
                <w:sz w:val="20"/>
                <w:szCs w:val="20"/>
              </w:rPr>
              <w:t>Language Skills</w:t>
            </w:r>
          </w:p>
        </w:tc>
        <w:tc>
          <w:tcPr>
            <w:tcW w:w="8190" w:type="dxa"/>
          </w:tcPr>
          <w:sdt>
            <w:sdtPr>
              <w:rPr>
                <w:caps w:val="0"/>
                <w:color w:val="262626" w:themeColor="text1" w:themeTint="D9"/>
                <w:kern w:val="0"/>
                <w:sz w:val="20"/>
                <w:szCs w:val="20"/>
              </w:rPr>
              <w:id w:val="-1381012114"/>
              <w:temporary/>
            </w:sdtPr>
            <w:sdtEndPr>
              <w:rPr>
                <w:caps/>
              </w:rPr>
            </w:sdtEndPr>
            <w:sdtContent>
              <w:sdt>
                <w:sdtPr>
                  <w:rPr>
                    <w:caps w:val="0"/>
                    <w:color w:val="262626" w:themeColor="text1" w:themeTint="D9"/>
                    <w:kern w:val="0"/>
                    <w:sz w:val="20"/>
                    <w:szCs w:val="20"/>
                  </w:rPr>
                  <w:id w:val="168608258"/>
                </w:sdtPr>
                <w:sdtEndPr>
                  <w:rPr>
                    <w:caps/>
                  </w:rPr>
                </w:sdtEndPr>
                <w:sdtContent>
                  <w:sdt>
                    <w:sdtPr>
                      <w:rPr>
                        <w:caps w:val="0"/>
                        <w:color w:val="262626" w:themeColor="text1" w:themeTint="D9"/>
                        <w:kern w:val="0"/>
                        <w:sz w:val="20"/>
                        <w:szCs w:val="20"/>
                      </w:rPr>
                      <w:id w:val="509723533"/>
                    </w:sdtPr>
                    <w:sdtEndPr>
                      <w:rPr>
                        <w:caps/>
                      </w:rPr>
                    </w:sdtEndPr>
                    <w:sdtContent>
                      <w:p w14:paraId="692DD3B2" w14:textId="77777777" w:rsidR="00AF7E4E" w:rsidRPr="008A3307" w:rsidRDefault="00AF7E4E" w:rsidP="00B20C60">
                        <w:pPr>
                          <w:pStyle w:val="Heading2"/>
                          <w:rPr>
                            <w:rStyle w:val="Strong"/>
                            <w:b w:val="0"/>
                            <w:bCs w:val="0"/>
                            <w:caps w:val="0"/>
                            <w:color w:val="262626" w:themeColor="text1" w:themeTint="D9"/>
                            <w:kern w:val="0"/>
                            <w:sz w:val="20"/>
                            <w:szCs w:val="20"/>
                          </w:rPr>
                        </w:pPr>
                        <w:r w:rsidRPr="008A3307">
                          <w:rPr>
                            <w:rStyle w:val="Strong"/>
                            <w:b w:val="0"/>
                            <w:bCs w:val="0"/>
                            <w:caps w:val="0"/>
                            <w:color w:val="262626" w:themeColor="text1" w:themeTint="D9"/>
                            <w:kern w:val="0"/>
                            <w:sz w:val="20"/>
                            <w:szCs w:val="20"/>
                          </w:rPr>
                          <w:t>Fluent in Portuguese and Spanish</w:t>
                        </w:r>
                      </w:p>
                      <w:p w14:paraId="53848D35" w14:textId="073DDA82" w:rsidR="00AF7E4E" w:rsidRPr="008A3307" w:rsidRDefault="00AF7E4E" w:rsidP="004B7E32">
                        <w:pPr>
                          <w:rPr>
                            <w:sz w:val="20"/>
                            <w:szCs w:val="20"/>
                          </w:rPr>
                        </w:pPr>
                        <w:r w:rsidRPr="008A3307">
                          <w:rPr>
                            <w:sz w:val="20"/>
                            <w:szCs w:val="20"/>
                          </w:rPr>
                          <w:t>Building competency in Dutch</w:t>
                        </w:r>
                      </w:p>
                    </w:sdtContent>
                  </w:sdt>
                </w:sdtContent>
              </w:sdt>
            </w:sdtContent>
          </w:sdt>
        </w:tc>
      </w:tr>
    </w:tbl>
    <w:p w14:paraId="2AA3D61E" w14:textId="77777777" w:rsidR="00F26EA9" w:rsidRPr="008A3307" w:rsidRDefault="00F26EA9" w:rsidP="003A65BF">
      <w:pPr>
        <w:rPr>
          <w:sz w:val="20"/>
          <w:szCs w:val="20"/>
        </w:rPr>
      </w:pPr>
    </w:p>
    <w:sectPr w:rsidR="00F26EA9" w:rsidRPr="008A3307">
      <w:footerReference w:type="default" r:id="rId37"/>
      <w:pgSz w:w="12240" w:h="15840"/>
      <w:pgMar w:top="1512" w:right="1584" w:bottom="432"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F74AD" w14:textId="77777777" w:rsidR="002775EC" w:rsidRDefault="002775EC">
      <w:pPr>
        <w:spacing w:after="0" w:line="240" w:lineRule="auto"/>
      </w:pPr>
      <w:r>
        <w:separator/>
      </w:r>
    </w:p>
  </w:endnote>
  <w:endnote w:type="continuationSeparator" w:id="0">
    <w:p w14:paraId="4C3FFEBB" w14:textId="77777777" w:rsidR="002775EC" w:rsidRDefault="0027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AFCF" w14:textId="77777777" w:rsidR="00977CDD" w:rsidRDefault="00977CDD">
    <w:pPr>
      <w:pStyle w:val="Footer"/>
    </w:pPr>
    <w:r>
      <w:t xml:space="preserve">Page </w:t>
    </w:r>
    <w:r>
      <w:fldChar w:fldCharType="begin"/>
    </w:r>
    <w:r>
      <w:instrText xml:space="preserve"> PAGE </w:instrText>
    </w:r>
    <w:r>
      <w:fldChar w:fldCharType="separate"/>
    </w:r>
    <w:r w:rsidR="009E7903">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6830D" w14:textId="77777777" w:rsidR="002775EC" w:rsidRDefault="002775EC">
      <w:pPr>
        <w:spacing w:after="0" w:line="240" w:lineRule="auto"/>
      </w:pPr>
      <w:r>
        <w:separator/>
      </w:r>
    </w:p>
  </w:footnote>
  <w:footnote w:type="continuationSeparator" w:id="0">
    <w:p w14:paraId="25FFACC4" w14:textId="77777777" w:rsidR="002775EC" w:rsidRDefault="00277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B85"/>
    <w:multiLevelType w:val="hybridMultilevel"/>
    <w:tmpl w:val="CF906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1" w15:restartNumberingAfterBreak="0">
    <w:nsid w:val="0C7342A1"/>
    <w:multiLevelType w:val="hybridMultilevel"/>
    <w:tmpl w:val="A7A4D29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A090B"/>
    <w:multiLevelType w:val="hybridMultilevel"/>
    <w:tmpl w:val="5DA27256"/>
    <w:lvl w:ilvl="0" w:tplc="DB804F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55B67"/>
    <w:multiLevelType w:val="hybridMultilevel"/>
    <w:tmpl w:val="63D42960"/>
    <w:lvl w:ilvl="0" w:tplc="BEAA1534">
      <w:start w:val="1"/>
      <w:numFmt w:val="bullet"/>
      <w:lvlText w:val=""/>
      <w:lvlJc w:val="left"/>
      <w:pPr>
        <w:ind w:left="720" w:hanging="360"/>
      </w:pPr>
      <w:rPr>
        <w:rFonts w:ascii="Symbol" w:hAnsi="Symbol" w:hint="default"/>
        <w:b/>
        <w:i w:val="0"/>
      </w:r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99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6297B"/>
    <w:multiLevelType w:val="hybridMultilevel"/>
    <w:tmpl w:val="0CF80660"/>
    <w:lvl w:ilvl="0" w:tplc="BEAA1534">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43912"/>
    <w:multiLevelType w:val="hybridMultilevel"/>
    <w:tmpl w:val="B4CC97A0"/>
    <w:lvl w:ilvl="0" w:tplc="4F5036A4">
      <w:start w:val="1"/>
      <w:numFmt w:val="decimal"/>
      <w:lvlText w:val="%1."/>
      <w:lvlJc w:val="left"/>
      <w:pPr>
        <w:ind w:left="1440" w:hanging="108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12945B66"/>
    <w:multiLevelType w:val="hybridMultilevel"/>
    <w:tmpl w:val="9BEE6858"/>
    <w:lvl w:ilvl="0" w:tplc="CAF221AC">
      <w:start w:val="1"/>
      <w:numFmt w:val="upperRoman"/>
      <w:lvlText w:val="%1."/>
      <w:lvlJc w:val="left"/>
      <w:pPr>
        <w:tabs>
          <w:tab w:val="num" w:pos="432"/>
        </w:tabs>
        <w:ind w:left="0" w:firstLine="432"/>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17304962"/>
    <w:multiLevelType w:val="hybridMultilevel"/>
    <w:tmpl w:val="F1F2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F430C"/>
    <w:multiLevelType w:val="hybridMultilevel"/>
    <w:tmpl w:val="B35C51AC"/>
    <w:lvl w:ilvl="0" w:tplc="61BE4A32">
      <w:start w:val="1"/>
      <w:numFmt w:val="upperRoman"/>
      <w:lvlText w:val="%1."/>
      <w:lvlJc w:val="left"/>
      <w:pPr>
        <w:ind w:left="720" w:hanging="360"/>
      </w:pPr>
      <w:rPr>
        <w:rFonts w:cs="Times New Roman" w:hint="default"/>
        <w:b/>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CCB5C42"/>
    <w:multiLevelType w:val="hybridMultilevel"/>
    <w:tmpl w:val="171E6150"/>
    <w:lvl w:ilvl="0" w:tplc="3B467E36">
      <w:start w:val="3"/>
      <w:numFmt w:val="upperRoman"/>
      <w:lvlText w:val="%1."/>
      <w:lvlJc w:val="left"/>
      <w:pPr>
        <w:ind w:left="360" w:hanging="360"/>
      </w:pPr>
      <w:rPr>
        <w:rFonts w:cs="Times New Roman" w:hint="default"/>
        <w:b/>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7976EA"/>
    <w:multiLevelType w:val="hybridMultilevel"/>
    <w:tmpl w:val="353A75F0"/>
    <w:lvl w:ilvl="0" w:tplc="A1082EB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07A80"/>
    <w:multiLevelType w:val="hybridMultilevel"/>
    <w:tmpl w:val="17B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E3702"/>
    <w:multiLevelType w:val="hybridMultilevel"/>
    <w:tmpl w:val="9D929A5E"/>
    <w:lvl w:ilvl="0" w:tplc="06483460">
      <w:start w:val="1"/>
      <w:numFmt w:val="decimal"/>
      <w:lvlText w:val="%1."/>
      <w:lvlJc w:val="left"/>
      <w:pPr>
        <w:tabs>
          <w:tab w:val="num" w:pos="720"/>
        </w:tabs>
        <w:ind w:left="2880" w:hanging="21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tabs>
          <w:tab w:val="num" w:pos="1395"/>
        </w:tabs>
        <w:ind w:left="1395" w:hanging="180"/>
      </w:pPr>
      <w:rPr>
        <w:rFonts w:cs="Times New Roman"/>
      </w:rPr>
    </w:lvl>
    <w:lvl w:ilvl="3" w:tplc="0409000F">
      <w:start w:val="1"/>
      <w:numFmt w:val="decimal"/>
      <w:lvlText w:val="%4."/>
      <w:lvlJc w:val="left"/>
      <w:pPr>
        <w:tabs>
          <w:tab w:val="num" w:pos="2115"/>
        </w:tabs>
        <w:ind w:left="2115" w:hanging="360"/>
      </w:pPr>
      <w:rPr>
        <w:rFonts w:cs="Times New Roman"/>
      </w:rPr>
    </w:lvl>
    <w:lvl w:ilvl="4" w:tplc="04090019">
      <w:start w:val="1"/>
      <w:numFmt w:val="lowerLetter"/>
      <w:lvlText w:val="%5."/>
      <w:lvlJc w:val="left"/>
      <w:pPr>
        <w:tabs>
          <w:tab w:val="num" w:pos="2835"/>
        </w:tabs>
        <w:ind w:left="2835" w:hanging="360"/>
      </w:pPr>
      <w:rPr>
        <w:rFonts w:cs="Times New Roman"/>
      </w:rPr>
    </w:lvl>
    <w:lvl w:ilvl="5" w:tplc="0409001B">
      <w:start w:val="1"/>
      <w:numFmt w:val="lowerRoman"/>
      <w:lvlText w:val="%6."/>
      <w:lvlJc w:val="right"/>
      <w:pPr>
        <w:tabs>
          <w:tab w:val="num" w:pos="3555"/>
        </w:tabs>
        <w:ind w:left="3555" w:hanging="180"/>
      </w:pPr>
      <w:rPr>
        <w:rFonts w:cs="Times New Roman"/>
      </w:rPr>
    </w:lvl>
    <w:lvl w:ilvl="6" w:tplc="0409000F">
      <w:start w:val="1"/>
      <w:numFmt w:val="decimal"/>
      <w:lvlText w:val="%7."/>
      <w:lvlJc w:val="left"/>
      <w:pPr>
        <w:tabs>
          <w:tab w:val="num" w:pos="4275"/>
        </w:tabs>
        <w:ind w:left="4275" w:hanging="360"/>
      </w:pPr>
      <w:rPr>
        <w:rFonts w:cs="Times New Roman"/>
      </w:rPr>
    </w:lvl>
    <w:lvl w:ilvl="7" w:tplc="04090019">
      <w:start w:val="1"/>
      <w:numFmt w:val="lowerLetter"/>
      <w:lvlText w:val="%8."/>
      <w:lvlJc w:val="left"/>
      <w:pPr>
        <w:tabs>
          <w:tab w:val="num" w:pos="4995"/>
        </w:tabs>
        <w:ind w:left="4995" w:hanging="360"/>
      </w:pPr>
      <w:rPr>
        <w:rFonts w:cs="Times New Roman"/>
      </w:rPr>
    </w:lvl>
    <w:lvl w:ilvl="8" w:tplc="0409001B">
      <w:start w:val="1"/>
      <w:numFmt w:val="lowerRoman"/>
      <w:lvlText w:val="%9."/>
      <w:lvlJc w:val="right"/>
      <w:pPr>
        <w:tabs>
          <w:tab w:val="num" w:pos="5715"/>
        </w:tabs>
        <w:ind w:left="5715" w:hanging="180"/>
      </w:pPr>
      <w:rPr>
        <w:rFonts w:cs="Times New Roman"/>
      </w:rPr>
    </w:lvl>
  </w:abstractNum>
  <w:abstractNum w:abstractNumId="13" w15:restartNumberingAfterBreak="0">
    <w:nsid w:val="2BF75EDD"/>
    <w:multiLevelType w:val="hybridMultilevel"/>
    <w:tmpl w:val="32A675B8"/>
    <w:lvl w:ilvl="0" w:tplc="4FA261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F67D95"/>
    <w:multiLevelType w:val="hybridMultilevel"/>
    <w:tmpl w:val="52AC2716"/>
    <w:lvl w:ilvl="0" w:tplc="89702E6C">
      <w:start w:val="1"/>
      <w:numFmt w:val="decimal"/>
      <w:lvlText w:val="%1."/>
      <w:lvlJc w:val="left"/>
      <w:pPr>
        <w:tabs>
          <w:tab w:val="num" w:pos="720"/>
        </w:tabs>
        <w:ind w:left="288" w:firstLine="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352787"/>
    <w:multiLevelType w:val="hybridMultilevel"/>
    <w:tmpl w:val="1D12B68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423A6C2C"/>
    <w:multiLevelType w:val="hybridMultilevel"/>
    <w:tmpl w:val="017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A3E34"/>
    <w:multiLevelType w:val="hybridMultilevel"/>
    <w:tmpl w:val="4BB4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54BE2"/>
    <w:multiLevelType w:val="hybridMultilevel"/>
    <w:tmpl w:val="5C4058B8"/>
    <w:lvl w:ilvl="0" w:tplc="DFCC2EA8">
      <w:start w:val="1"/>
      <w:numFmt w:val="decimal"/>
      <w:lvlText w:val="%1."/>
      <w:lvlJc w:val="left"/>
      <w:pPr>
        <w:ind w:left="720" w:hanging="360"/>
      </w:pPr>
      <w:rPr>
        <w:rFonts w:hint="default"/>
        <w:b w:val="0"/>
      </w:rPr>
    </w:lvl>
    <w:lvl w:ilvl="1" w:tplc="052001A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50F3470D"/>
    <w:multiLevelType w:val="hybridMultilevel"/>
    <w:tmpl w:val="1BF04158"/>
    <w:lvl w:ilvl="0" w:tplc="DB804F76">
      <w:start w:val="1"/>
      <w:numFmt w:val="decimal"/>
      <w:lvlText w:val="%1."/>
      <w:lvlJc w:val="left"/>
      <w:pPr>
        <w:ind w:left="1122" w:hanging="360"/>
      </w:pPr>
      <w:rPr>
        <w:rFonts w:hint="default"/>
      </w:r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20" w15:restartNumberingAfterBreak="0">
    <w:nsid w:val="5A28772F"/>
    <w:multiLevelType w:val="hybridMultilevel"/>
    <w:tmpl w:val="1AC20C0E"/>
    <w:lvl w:ilvl="0" w:tplc="8F90F364">
      <w:start w:val="1"/>
      <w:numFmt w:val="decimal"/>
      <w:lvlText w:val="%1."/>
      <w:lvlJc w:val="left"/>
      <w:pPr>
        <w:tabs>
          <w:tab w:val="num" w:pos="720"/>
        </w:tabs>
        <w:ind w:left="288" w:firstLine="432"/>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73D43"/>
    <w:multiLevelType w:val="hybridMultilevel"/>
    <w:tmpl w:val="F04EA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C72D5C"/>
    <w:multiLevelType w:val="hybridMultilevel"/>
    <w:tmpl w:val="DB364D8E"/>
    <w:lvl w:ilvl="0" w:tplc="8FA2A232">
      <w:start w:val="1"/>
      <w:numFmt w:val="upperRoman"/>
      <w:lvlText w:val="%1."/>
      <w:lvlJc w:val="left"/>
      <w:pPr>
        <w:ind w:left="360" w:hanging="360"/>
      </w:pPr>
      <w:rPr>
        <w:rFonts w:cs="Times New Roman" w:hint="default"/>
        <w:b/>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A25567D"/>
    <w:multiLevelType w:val="hybridMultilevel"/>
    <w:tmpl w:val="92EC01D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6AA92AA4"/>
    <w:multiLevelType w:val="hybridMultilevel"/>
    <w:tmpl w:val="B3E02FE8"/>
    <w:lvl w:ilvl="0" w:tplc="D5F46B5E">
      <w:start w:val="1"/>
      <w:numFmt w:val="decimal"/>
      <w:lvlText w:val="%1."/>
      <w:lvlJc w:val="left"/>
      <w:pPr>
        <w:tabs>
          <w:tab w:val="num" w:pos="720"/>
        </w:tabs>
        <w:ind w:left="2880" w:hanging="21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5" w15:restartNumberingAfterBreak="0">
    <w:nsid w:val="6CB93644"/>
    <w:multiLevelType w:val="hybridMultilevel"/>
    <w:tmpl w:val="3446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17C10"/>
    <w:multiLevelType w:val="hybridMultilevel"/>
    <w:tmpl w:val="862A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1A6BA9"/>
    <w:multiLevelType w:val="hybridMultilevel"/>
    <w:tmpl w:val="02F24378"/>
    <w:lvl w:ilvl="0" w:tplc="61CAF39E">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8" w15:restartNumberingAfterBreak="0">
    <w:nsid w:val="73A856FB"/>
    <w:multiLevelType w:val="hybridMultilevel"/>
    <w:tmpl w:val="38B2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B0321"/>
    <w:multiLevelType w:val="hybridMultilevel"/>
    <w:tmpl w:val="5DFCEADE"/>
    <w:lvl w:ilvl="0" w:tplc="04090001">
      <w:start w:val="1"/>
      <w:numFmt w:val="bullet"/>
      <w:lvlText w:val=""/>
      <w:lvlJc w:val="left"/>
      <w:pPr>
        <w:ind w:left="72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70B77"/>
    <w:multiLevelType w:val="hybridMultilevel"/>
    <w:tmpl w:val="5024E12A"/>
    <w:lvl w:ilvl="0" w:tplc="7F1A8634">
      <w:start w:val="1"/>
      <w:numFmt w:val="decimal"/>
      <w:lvlText w:val="%1."/>
      <w:lvlJc w:val="left"/>
      <w:pPr>
        <w:ind w:left="360" w:firstLine="108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F2D2DA3"/>
    <w:multiLevelType w:val="hybridMultilevel"/>
    <w:tmpl w:val="1E7E40E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7"/>
  </w:num>
  <w:num w:numId="2">
    <w:abstractNumId w:val="11"/>
  </w:num>
  <w:num w:numId="3">
    <w:abstractNumId w:val="25"/>
  </w:num>
  <w:num w:numId="4">
    <w:abstractNumId w:val="7"/>
  </w:num>
  <w:num w:numId="5">
    <w:abstractNumId w:val="8"/>
  </w:num>
  <w:num w:numId="6">
    <w:abstractNumId w:val="5"/>
  </w:num>
  <w:num w:numId="7">
    <w:abstractNumId w:val="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num>
  <w:num w:numId="16">
    <w:abstractNumId w:val="24"/>
  </w:num>
  <w:num w:numId="17">
    <w:abstractNumId w:val="14"/>
  </w:num>
  <w:num w:numId="18">
    <w:abstractNumId w:val="20"/>
  </w:num>
  <w:num w:numId="19">
    <w:abstractNumId w:val="6"/>
  </w:num>
  <w:num w:numId="20">
    <w:abstractNumId w:val="1"/>
  </w:num>
  <w:num w:numId="21">
    <w:abstractNumId w:val="22"/>
  </w:num>
  <w:num w:numId="22">
    <w:abstractNumId w:val="29"/>
  </w:num>
  <w:num w:numId="23">
    <w:abstractNumId w:val="3"/>
  </w:num>
  <w:num w:numId="24">
    <w:abstractNumId w:val="9"/>
  </w:num>
  <w:num w:numId="25">
    <w:abstractNumId w:val="4"/>
  </w:num>
  <w:num w:numId="26">
    <w:abstractNumId w:val="19"/>
  </w:num>
  <w:num w:numId="27">
    <w:abstractNumId w:val="2"/>
  </w:num>
  <w:num w:numId="28">
    <w:abstractNumId w:val="26"/>
  </w:num>
  <w:num w:numId="29">
    <w:abstractNumId w:val="28"/>
  </w:num>
  <w:num w:numId="30">
    <w:abstractNumId w:val="16"/>
  </w:num>
  <w:num w:numId="31">
    <w:abstractNumId w:val="10"/>
  </w:num>
  <w:num w:numId="32">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0F"/>
    <w:rsid w:val="00053F37"/>
    <w:rsid w:val="00054418"/>
    <w:rsid w:val="0005763F"/>
    <w:rsid w:val="0008362D"/>
    <w:rsid w:val="000845CB"/>
    <w:rsid w:val="000B739C"/>
    <w:rsid w:val="000C76B5"/>
    <w:rsid w:val="000E22DB"/>
    <w:rsid w:val="000E4551"/>
    <w:rsid w:val="000F6249"/>
    <w:rsid w:val="00101D59"/>
    <w:rsid w:val="001265C1"/>
    <w:rsid w:val="0014589B"/>
    <w:rsid w:val="00153F66"/>
    <w:rsid w:val="00192D39"/>
    <w:rsid w:val="001A4AA1"/>
    <w:rsid w:val="001B70E4"/>
    <w:rsid w:val="001D6220"/>
    <w:rsid w:val="001F7FA5"/>
    <w:rsid w:val="002211EA"/>
    <w:rsid w:val="0022178B"/>
    <w:rsid w:val="00236A52"/>
    <w:rsid w:val="0023714B"/>
    <w:rsid w:val="00270283"/>
    <w:rsid w:val="002775EC"/>
    <w:rsid w:val="00290EE7"/>
    <w:rsid w:val="002B6E57"/>
    <w:rsid w:val="002C1BFC"/>
    <w:rsid w:val="002D55D9"/>
    <w:rsid w:val="002E4E5C"/>
    <w:rsid w:val="002F18A0"/>
    <w:rsid w:val="00315AE5"/>
    <w:rsid w:val="003233A3"/>
    <w:rsid w:val="0032651B"/>
    <w:rsid w:val="00332927"/>
    <w:rsid w:val="003366E1"/>
    <w:rsid w:val="00383921"/>
    <w:rsid w:val="003A65BF"/>
    <w:rsid w:val="003D5E3F"/>
    <w:rsid w:val="003E1C95"/>
    <w:rsid w:val="003E5FEA"/>
    <w:rsid w:val="003F552B"/>
    <w:rsid w:val="00404C11"/>
    <w:rsid w:val="00410999"/>
    <w:rsid w:val="00413055"/>
    <w:rsid w:val="00416224"/>
    <w:rsid w:val="00430BA9"/>
    <w:rsid w:val="00431AF6"/>
    <w:rsid w:val="00436D49"/>
    <w:rsid w:val="00452FA6"/>
    <w:rsid w:val="004625B9"/>
    <w:rsid w:val="00492B70"/>
    <w:rsid w:val="004A1086"/>
    <w:rsid w:val="004A2F6C"/>
    <w:rsid w:val="004B7E32"/>
    <w:rsid w:val="004C2EB8"/>
    <w:rsid w:val="004C5C94"/>
    <w:rsid w:val="004E3BD5"/>
    <w:rsid w:val="0050018E"/>
    <w:rsid w:val="00501AFB"/>
    <w:rsid w:val="00541E6C"/>
    <w:rsid w:val="0056072E"/>
    <w:rsid w:val="0058198C"/>
    <w:rsid w:val="00584067"/>
    <w:rsid w:val="005A088D"/>
    <w:rsid w:val="005D52F6"/>
    <w:rsid w:val="005F31BB"/>
    <w:rsid w:val="006101DF"/>
    <w:rsid w:val="00611453"/>
    <w:rsid w:val="00650D7C"/>
    <w:rsid w:val="0068334E"/>
    <w:rsid w:val="0069386F"/>
    <w:rsid w:val="006B02B9"/>
    <w:rsid w:val="006B1DC5"/>
    <w:rsid w:val="006C60C8"/>
    <w:rsid w:val="006D382F"/>
    <w:rsid w:val="006F66BD"/>
    <w:rsid w:val="007909DC"/>
    <w:rsid w:val="007D4A1B"/>
    <w:rsid w:val="007E052B"/>
    <w:rsid w:val="007F158D"/>
    <w:rsid w:val="007F6CD6"/>
    <w:rsid w:val="00822405"/>
    <w:rsid w:val="00844542"/>
    <w:rsid w:val="00870553"/>
    <w:rsid w:val="008721D1"/>
    <w:rsid w:val="00872FBD"/>
    <w:rsid w:val="00896304"/>
    <w:rsid w:val="008A3307"/>
    <w:rsid w:val="008E7701"/>
    <w:rsid w:val="008F72FE"/>
    <w:rsid w:val="0090416C"/>
    <w:rsid w:val="00920CFF"/>
    <w:rsid w:val="00937FE0"/>
    <w:rsid w:val="0094047F"/>
    <w:rsid w:val="009444DD"/>
    <w:rsid w:val="009507B5"/>
    <w:rsid w:val="00962E82"/>
    <w:rsid w:val="00964D83"/>
    <w:rsid w:val="00970A5F"/>
    <w:rsid w:val="0097272D"/>
    <w:rsid w:val="00977CDD"/>
    <w:rsid w:val="00991CAD"/>
    <w:rsid w:val="009A6B7C"/>
    <w:rsid w:val="009C326B"/>
    <w:rsid w:val="009E7903"/>
    <w:rsid w:val="009F0E5A"/>
    <w:rsid w:val="009F1C61"/>
    <w:rsid w:val="00A038EB"/>
    <w:rsid w:val="00A43318"/>
    <w:rsid w:val="00A45F24"/>
    <w:rsid w:val="00A56A6F"/>
    <w:rsid w:val="00A65C50"/>
    <w:rsid w:val="00A725DC"/>
    <w:rsid w:val="00AA337C"/>
    <w:rsid w:val="00AA5BCA"/>
    <w:rsid w:val="00AA6E51"/>
    <w:rsid w:val="00AB30C9"/>
    <w:rsid w:val="00AE544C"/>
    <w:rsid w:val="00AE6AD8"/>
    <w:rsid w:val="00AF194C"/>
    <w:rsid w:val="00AF4585"/>
    <w:rsid w:val="00AF7E4E"/>
    <w:rsid w:val="00B04A58"/>
    <w:rsid w:val="00B04B60"/>
    <w:rsid w:val="00B20C60"/>
    <w:rsid w:val="00B219A4"/>
    <w:rsid w:val="00B22E0F"/>
    <w:rsid w:val="00B93036"/>
    <w:rsid w:val="00B94924"/>
    <w:rsid w:val="00BB0AE8"/>
    <w:rsid w:val="00BB61BC"/>
    <w:rsid w:val="00C06F0B"/>
    <w:rsid w:val="00C463E2"/>
    <w:rsid w:val="00C86794"/>
    <w:rsid w:val="00C9475E"/>
    <w:rsid w:val="00CC340F"/>
    <w:rsid w:val="00CC3BD7"/>
    <w:rsid w:val="00CD7859"/>
    <w:rsid w:val="00CF37E5"/>
    <w:rsid w:val="00CF4A93"/>
    <w:rsid w:val="00D26D7C"/>
    <w:rsid w:val="00D4684A"/>
    <w:rsid w:val="00D73CFA"/>
    <w:rsid w:val="00D94239"/>
    <w:rsid w:val="00DB5F3B"/>
    <w:rsid w:val="00DF10D3"/>
    <w:rsid w:val="00E33C13"/>
    <w:rsid w:val="00E438DE"/>
    <w:rsid w:val="00E62624"/>
    <w:rsid w:val="00E63EB4"/>
    <w:rsid w:val="00E65391"/>
    <w:rsid w:val="00E73617"/>
    <w:rsid w:val="00E75C4C"/>
    <w:rsid w:val="00E7683E"/>
    <w:rsid w:val="00E83D45"/>
    <w:rsid w:val="00E97737"/>
    <w:rsid w:val="00EC0315"/>
    <w:rsid w:val="00ED675F"/>
    <w:rsid w:val="00EE0123"/>
    <w:rsid w:val="00F12B6F"/>
    <w:rsid w:val="00F143B8"/>
    <w:rsid w:val="00F23425"/>
    <w:rsid w:val="00F248BE"/>
    <w:rsid w:val="00F26249"/>
    <w:rsid w:val="00F26EA9"/>
    <w:rsid w:val="00F46056"/>
    <w:rsid w:val="00F71029"/>
    <w:rsid w:val="00F87FF2"/>
    <w:rsid w:val="00F906F3"/>
    <w:rsid w:val="00FA6E03"/>
    <w:rsid w:val="00FB6CF4"/>
    <w:rsid w:val="00FD33D0"/>
    <w:rsid w:val="00FF5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E78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62626" w:themeColor="text1" w:themeTint="D9"/>
        <w:sz w:val="18"/>
        <w:szCs w:val="18"/>
        <w:lang w:val="en-US" w:eastAsia="ja-JP" w:bidi="ar-SA"/>
      </w:rPr>
    </w:rPrDefault>
    <w:pPrDefault>
      <w:pPr>
        <w:spacing w:after="180" w:line="252"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1"/>
    <w:unhideWhenUsed/>
    <w:qFormat/>
    <w:pPr>
      <w:pBdr>
        <w:right w:val="single" w:sz="8" w:space="4" w:color="7C9E0E" w:themeColor="accent1"/>
      </w:pBdr>
      <w:spacing w:after="0" w:line="240" w:lineRule="auto"/>
      <w:jc w:val="right"/>
      <w:outlineLvl w:val="0"/>
    </w:pPr>
    <w:rPr>
      <w:b/>
      <w:bCs/>
      <w:caps/>
      <w:color w:val="7C9E0E" w:themeColor="accent1"/>
      <w:kern w:val="20"/>
    </w:rPr>
  </w:style>
  <w:style w:type="paragraph" w:styleId="Heading2">
    <w:name w:val="heading 2"/>
    <w:basedOn w:val="Normal"/>
    <w:next w:val="Normal"/>
    <w:link w:val="Heading2Char"/>
    <w:uiPriority w:val="1"/>
    <w:unhideWhenUsed/>
    <w:qFormat/>
    <w:pPr>
      <w:keepNext/>
      <w:keepLines/>
      <w:spacing w:after="0"/>
      <w:outlineLvl w:val="1"/>
    </w:pPr>
    <w:rPr>
      <w:caps/>
      <w:color w:val="000000" w:themeColor="text1"/>
      <w:kern w:val="20"/>
    </w:rPr>
  </w:style>
  <w:style w:type="paragraph" w:styleId="Heading3">
    <w:name w:val="heading 3"/>
    <w:basedOn w:val="Normal"/>
    <w:next w:val="Normal"/>
    <w:link w:val="Heading3Char"/>
    <w:uiPriority w:val="1"/>
    <w:unhideWhenUsed/>
    <w:qFormat/>
    <w:pPr>
      <w:keepNext/>
      <w:keepLines/>
      <w:spacing w:after="80"/>
      <w:outlineLvl w:val="2"/>
    </w:pPr>
    <w:rPr>
      <w:caps/>
      <w:color w:val="7F7F7F" w:themeColor="text1" w:themeTint="80"/>
      <w:sz w:val="17"/>
      <w:szCs w:val="17"/>
    </w:rPr>
  </w:style>
  <w:style w:type="paragraph" w:styleId="Heading4">
    <w:name w:val="heading 4"/>
    <w:basedOn w:val="Normal"/>
    <w:next w:val="Normal"/>
    <w:link w:val="Heading4Char"/>
    <w:uiPriority w:val="99"/>
    <w:unhideWhenUsed/>
    <w:qFormat/>
    <w:rsid w:val="00A45F24"/>
    <w:pPr>
      <w:keepNext/>
      <w:spacing w:line="240" w:lineRule="auto"/>
      <w:outlineLvl w:val="3"/>
    </w:pPr>
    <w:rPr>
      <w:b/>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b/>
      <w:bCs/>
      <w:caps/>
      <w:color w:val="7C9E0E" w:themeColor="accent1"/>
      <w:kern w:val="20"/>
    </w:rPr>
  </w:style>
  <w:style w:type="character" w:customStyle="1" w:styleId="Heading2Char">
    <w:name w:val="Heading 2 Char"/>
    <w:basedOn w:val="DefaultParagraphFont"/>
    <w:link w:val="Heading2"/>
    <w:uiPriority w:val="1"/>
    <w:rPr>
      <w:caps/>
      <w:color w:val="000000" w:themeColor="text1"/>
      <w:kern w:val="20"/>
    </w:rPr>
  </w:style>
  <w:style w:type="character" w:styleId="PlaceholderText">
    <w:name w:val="Placeholder Text"/>
    <w:basedOn w:val="DefaultParagraphFont"/>
    <w:uiPriority w:val="99"/>
    <w:semiHidden/>
    <w:rPr>
      <w:color w:val="808080"/>
    </w:rPr>
  </w:style>
  <w:style w:type="table" w:customStyle="1" w:styleId="ResumeTable">
    <w:name w:val="Resume Table"/>
    <w:basedOn w:val="TableNormal"/>
    <w:uiPriority w:val="99"/>
    <w:pPr>
      <w:spacing w:before="40" w:line="288" w:lineRule="auto"/>
    </w:pPr>
    <w:rPr>
      <w:color w:val="595959" w:themeColor="text1" w:themeTint="A6"/>
      <w:sz w:val="20"/>
      <w:szCs w:val="20"/>
    </w:rPr>
    <w:tblPr>
      <w:tblBorders>
        <w:insideH w:val="single" w:sz="4" w:space="0" w:color="7C9E0E" w:themeColor="accent1"/>
      </w:tblBorders>
      <w:tblCellMar>
        <w:top w:w="144" w:type="dxa"/>
        <w:left w:w="0" w:type="dxa"/>
        <w:bottom w:w="144" w:type="dxa"/>
        <w:right w:w="0" w:type="dxa"/>
      </w:tblCellMar>
    </w:tbl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3"/>
    <w:qFormat/>
    <w:pPr>
      <w:spacing w:after="0" w:line="240" w:lineRule="auto"/>
    </w:pPr>
  </w:style>
  <w:style w:type="character" w:styleId="Strong">
    <w:name w:val="Strong"/>
    <w:basedOn w:val="DefaultParagraphFont"/>
    <w:uiPriority w:val="1"/>
    <w:qFormat/>
    <w:rPr>
      <w:b/>
      <w:bCs/>
    </w:rPr>
  </w:style>
  <w:style w:type="character" w:customStyle="1" w:styleId="Heading3Char">
    <w:name w:val="Heading 3 Char"/>
    <w:basedOn w:val="DefaultParagraphFont"/>
    <w:link w:val="Heading3"/>
    <w:uiPriority w:val="1"/>
    <w:rPr>
      <w:caps/>
      <w:color w:val="7F7F7F" w:themeColor="text1" w:themeTint="80"/>
      <w:sz w:val="17"/>
      <w:szCs w:val="17"/>
    </w:rPr>
  </w:style>
  <w:style w:type="paragraph" w:customStyle="1" w:styleId="Name">
    <w:name w:val="Name"/>
    <w:basedOn w:val="Normal"/>
    <w:uiPriority w:val="2"/>
    <w:qFormat/>
    <w:pPr>
      <w:spacing w:after="0" w:line="240" w:lineRule="auto"/>
    </w:pPr>
    <w:rPr>
      <w:rFonts w:asciiTheme="majorHAnsi" w:eastAsiaTheme="majorEastAsia" w:hAnsiTheme="majorHAnsi" w:cstheme="majorBidi"/>
      <w:caps/>
      <w:color w:val="7C9E0E" w:themeColor="accent1"/>
      <w:sz w:val="48"/>
      <w:szCs w:val="48"/>
    </w:rPr>
  </w:style>
  <w:style w:type="character" w:styleId="Emphasis">
    <w:name w:val="Emphasis"/>
    <w:basedOn w:val="DefaultParagraphFont"/>
    <w:uiPriority w:val="2"/>
    <w:unhideWhenUsed/>
    <w:qFormat/>
    <w:rPr>
      <w:i w:val="0"/>
      <w:iCs w:val="0"/>
      <w:color w:val="7C9E0E" w:themeColor="accent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before="240" w:after="0" w:line="240" w:lineRule="auto"/>
      <w:jc w:val="right"/>
    </w:pPr>
    <w:rPr>
      <w:b/>
      <w:bCs/>
      <w:caps/>
      <w:color w:val="7C9E0E" w:themeColor="accent1"/>
      <w:sz w:val="16"/>
      <w:szCs w:val="16"/>
    </w:rPr>
  </w:style>
  <w:style w:type="character" w:customStyle="1" w:styleId="FooterChar">
    <w:name w:val="Footer Char"/>
    <w:basedOn w:val="DefaultParagraphFont"/>
    <w:link w:val="Footer"/>
    <w:uiPriority w:val="99"/>
    <w:rPr>
      <w:b/>
      <w:bCs/>
      <w:caps/>
      <w:color w:val="7C9E0E" w:themeColor="accent1"/>
      <w:sz w:val="16"/>
      <w:szCs w:val="16"/>
    </w:rPr>
  </w:style>
  <w:style w:type="paragraph" w:styleId="ListParagraph">
    <w:name w:val="List Paragraph"/>
    <w:basedOn w:val="Normal"/>
    <w:uiPriority w:val="34"/>
    <w:unhideWhenUsed/>
    <w:qFormat/>
    <w:rsid w:val="00E63EB4"/>
    <w:pPr>
      <w:ind w:left="720"/>
      <w:contextualSpacing/>
    </w:pPr>
  </w:style>
  <w:style w:type="paragraph" w:styleId="BalloonText">
    <w:name w:val="Balloon Text"/>
    <w:basedOn w:val="Normal"/>
    <w:link w:val="BalloonTextChar"/>
    <w:uiPriority w:val="99"/>
    <w:semiHidden/>
    <w:unhideWhenUsed/>
    <w:rsid w:val="00AF4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585"/>
    <w:rPr>
      <w:rFonts w:ascii="Tahoma" w:hAnsi="Tahoma" w:cs="Tahoma"/>
      <w:sz w:val="16"/>
      <w:szCs w:val="16"/>
    </w:rPr>
  </w:style>
  <w:style w:type="character" w:customStyle="1" w:styleId="Heading4Char">
    <w:name w:val="Heading 4 Char"/>
    <w:basedOn w:val="DefaultParagraphFont"/>
    <w:link w:val="Heading4"/>
    <w:uiPriority w:val="99"/>
    <w:rsid w:val="00A45F24"/>
    <w:rPr>
      <w:b/>
      <w:i/>
    </w:rPr>
  </w:style>
  <w:style w:type="character" w:styleId="Hyperlink">
    <w:name w:val="Hyperlink"/>
    <w:basedOn w:val="DefaultParagraphFont"/>
    <w:uiPriority w:val="99"/>
    <w:unhideWhenUsed/>
    <w:rsid w:val="007F158D"/>
    <w:rPr>
      <w:color w:val="8EB610" w:themeColor="hyperlink"/>
      <w:u w:val="single"/>
    </w:rPr>
  </w:style>
  <w:style w:type="character" w:customStyle="1" w:styleId="headline">
    <w:name w:val="headline"/>
    <w:basedOn w:val="DefaultParagraphFont"/>
    <w:rsid w:val="007F158D"/>
    <w:rPr>
      <w:rFonts w:ascii="Times New Roman" w:hAnsi="Times New Roman" w:cs="Times New Roman" w:hint="default"/>
    </w:rPr>
  </w:style>
  <w:style w:type="paragraph" w:styleId="BodyTextIndent">
    <w:name w:val="Body Text Indent"/>
    <w:basedOn w:val="Normal"/>
    <w:link w:val="BodyTextIndentChar"/>
    <w:uiPriority w:val="99"/>
    <w:unhideWhenUsed/>
    <w:rsid w:val="00436D49"/>
    <w:pPr>
      <w:spacing w:after="0" w:line="240" w:lineRule="atLeast"/>
      <w:ind w:left="360"/>
    </w:pPr>
  </w:style>
  <w:style w:type="character" w:customStyle="1" w:styleId="BodyTextIndentChar">
    <w:name w:val="Body Text Indent Char"/>
    <w:basedOn w:val="DefaultParagraphFont"/>
    <w:link w:val="BodyTextIndent"/>
    <w:uiPriority w:val="99"/>
    <w:rsid w:val="00436D49"/>
  </w:style>
  <w:style w:type="character" w:styleId="UnresolvedMention">
    <w:name w:val="Unresolved Mention"/>
    <w:basedOn w:val="DefaultParagraphFont"/>
    <w:uiPriority w:val="99"/>
    <w:rsid w:val="00944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328">
      <w:bodyDiv w:val="1"/>
      <w:marLeft w:val="0"/>
      <w:marRight w:val="0"/>
      <w:marTop w:val="0"/>
      <w:marBottom w:val="0"/>
      <w:divBdr>
        <w:top w:val="none" w:sz="0" w:space="0" w:color="auto"/>
        <w:left w:val="none" w:sz="0" w:space="0" w:color="auto"/>
        <w:bottom w:val="none" w:sz="0" w:space="0" w:color="auto"/>
        <w:right w:val="none" w:sz="0" w:space="0" w:color="auto"/>
      </w:divBdr>
    </w:div>
    <w:div w:id="69887254">
      <w:bodyDiv w:val="1"/>
      <w:marLeft w:val="0"/>
      <w:marRight w:val="0"/>
      <w:marTop w:val="0"/>
      <w:marBottom w:val="0"/>
      <w:divBdr>
        <w:top w:val="none" w:sz="0" w:space="0" w:color="auto"/>
        <w:left w:val="none" w:sz="0" w:space="0" w:color="auto"/>
        <w:bottom w:val="none" w:sz="0" w:space="0" w:color="auto"/>
        <w:right w:val="none" w:sz="0" w:space="0" w:color="auto"/>
      </w:divBdr>
    </w:div>
    <w:div w:id="124322491">
      <w:bodyDiv w:val="1"/>
      <w:marLeft w:val="0"/>
      <w:marRight w:val="0"/>
      <w:marTop w:val="0"/>
      <w:marBottom w:val="0"/>
      <w:divBdr>
        <w:top w:val="none" w:sz="0" w:space="0" w:color="auto"/>
        <w:left w:val="none" w:sz="0" w:space="0" w:color="auto"/>
        <w:bottom w:val="none" w:sz="0" w:space="0" w:color="auto"/>
        <w:right w:val="none" w:sz="0" w:space="0" w:color="auto"/>
      </w:divBdr>
    </w:div>
    <w:div w:id="178854174">
      <w:bodyDiv w:val="1"/>
      <w:marLeft w:val="0"/>
      <w:marRight w:val="0"/>
      <w:marTop w:val="0"/>
      <w:marBottom w:val="0"/>
      <w:divBdr>
        <w:top w:val="none" w:sz="0" w:space="0" w:color="auto"/>
        <w:left w:val="none" w:sz="0" w:space="0" w:color="auto"/>
        <w:bottom w:val="none" w:sz="0" w:space="0" w:color="auto"/>
        <w:right w:val="none" w:sz="0" w:space="0" w:color="auto"/>
      </w:divBdr>
    </w:div>
    <w:div w:id="231046821">
      <w:bodyDiv w:val="1"/>
      <w:marLeft w:val="0"/>
      <w:marRight w:val="0"/>
      <w:marTop w:val="0"/>
      <w:marBottom w:val="0"/>
      <w:divBdr>
        <w:top w:val="none" w:sz="0" w:space="0" w:color="auto"/>
        <w:left w:val="none" w:sz="0" w:space="0" w:color="auto"/>
        <w:bottom w:val="none" w:sz="0" w:space="0" w:color="auto"/>
        <w:right w:val="none" w:sz="0" w:space="0" w:color="auto"/>
      </w:divBdr>
    </w:div>
    <w:div w:id="323511797">
      <w:bodyDiv w:val="1"/>
      <w:marLeft w:val="0"/>
      <w:marRight w:val="0"/>
      <w:marTop w:val="0"/>
      <w:marBottom w:val="0"/>
      <w:divBdr>
        <w:top w:val="none" w:sz="0" w:space="0" w:color="auto"/>
        <w:left w:val="none" w:sz="0" w:space="0" w:color="auto"/>
        <w:bottom w:val="none" w:sz="0" w:space="0" w:color="auto"/>
        <w:right w:val="none" w:sz="0" w:space="0" w:color="auto"/>
      </w:divBdr>
    </w:div>
    <w:div w:id="336422891">
      <w:bodyDiv w:val="1"/>
      <w:marLeft w:val="0"/>
      <w:marRight w:val="0"/>
      <w:marTop w:val="0"/>
      <w:marBottom w:val="0"/>
      <w:divBdr>
        <w:top w:val="none" w:sz="0" w:space="0" w:color="auto"/>
        <w:left w:val="none" w:sz="0" w:space="0" w:color="auto"/>
        <w:bottom w:val="none" w:sz="0" w:space="0" w:color="auto"/>
        <w:right w:val="none" w:sz="0" w:space="0" w:color="auto"/>
      </w:divBdr>
    </w:div>
    <w:div w:id="392579697">
      <w:bodyDiv w:val="1"/>
      <w:marLeft w:val="0"/>
      <w:marRight w:val="0"/>
      <w:marTop w:val="0"/>
      <w:marBottom w:val="0"/>
      <w:divBdr>
        <w:top w:val="none" w:sz="0" w:space="0" w:color="auto"/>
        <w:left w:val="none" w:sz="0" w:space="0" w:color="auto"/>
        <w:bottom w:val="none" w:sz="0" w:space="0" w:color="auto"/>
        <w:right w:val="none" w:sz="0" w:space="0" w:color="auto"/>
      </w:divBdr>
    </w:div>
    <w:div w:id="805045679">
      <w:bodyDiv w:val="1"/>
      <w:marLeft w:val="0"/>
      <w:marRight w:val="0"/>
      <w:marTop w:val="0"/>
      <w:marBottom w:val="0"/>
      <w:divBdr>
        <w:top w:val="none" w:sz="0" w:space="0" w:color="auto"/>
        <w:left w:val="none" w:sz="0" w:space="0" w:color="auto"/>
        <w:bottom w:val="none" w:sz="0" w:space="0" w:color="auto"/>
        <w:right w:val="none" w:sz="0" w:space="0" w:color="auto"/>
      </w:divBdr>
    </w:div>
    <w:div w:id="1174496850">
      <w:bodyDiv w:val="1"/>
      <w:marLeft w:val="0"/>
      <w:marRight w:val="0"/>
      <w:marTop w:val="0"/>
      <w:marBottom w:val="0"/>
      <w:divBdr>
        <w:top w:val="none" w:sz="0" w:space="0" w:color="auto"/>
        <w:left w:val="none" w:sz="0" w:space="0" w:color="auto"/>
        <w:bottom w:val="none" w:sz="0" w:space="0" w:color="auto"/>
        <w:right w:val="none" w:sz="0" w:space="0" w:color="auto"/>
      </w:divBdr>
    </w:div>
    <w:div w:id="1295256801">
      <w:bodyDiv w:val="1"/>
      <w:marLeft w:val="0"/>
      <w:marRight w:val="0"/>
      <w:marTop w:val="0"/>
      <w:marBottom w:val="0"/>
      <w:divBdr>
        <w:top w:val="none" w:sz="0" w:space="0" w:color="auto"/>
        <w:left w:val="none" w:sz="0" w:space="0" w:color="auto"/>
        <w:bottom w:val="none" w:sz="0" w:space="0" w:color="auto"/>
        <w:right w:val="none" w:sz="0" w:space="0" w:color="auto"/>
      </w:divBdr>
    </w:div>
    <w:div w:id="1321469402">
      <w:bodyDiv w:val="1"/>
      <w:marLeft w:val="0"/>
      <w:marRight w:val="0"/>
      <w:marTop w:val="0"/>
      <w:marBottom w:val="0"/>
      <w:divBdr>
        <w:top w:val="none" w:sz="0" w:space="0" w:color="auto"/>
        <w:left w:val="none" w:sz="0" w:space="0" w:color="auto"/>
        <w:bottom w:val="none" w:sz="0" w:space="0" w:color="auto"/>
        <w:right w:val="none" w:sz="0" w:space="0" w:color="auto"/>
      </w:divBdr>
    </w:div>
    <w:div w:id="1344211068">
      <w:bodyDiv w:val="1"/>
      <w:marLeft w:val="0"/>
      <w:marRight w:val="0"/>
      <w:marTop w:val="0"/>
      <w:marBottom w:val="0"/>
      <w:divBdr>
        <w:top w:val="none" w:sz="0" w:space="0" w:color="auto"/>
        <w:left w:val="none" w:sz="0" w:space="0" w:color="auto"/>
        <w:bottom w:val="none" w:sz="0" w:space="0" w:color="auto"/>
        <w:right w:val="none" w:sz="0" w:space="0" w:color="auto"/>
      </w:divBdr>
    </w:div>
    <w:div w:id="1481457128">
      <w:bodyDiv w:val="1"/>
      <w:marLeft w:val="0"/>
      <w:marRight w:val="0"/>
      <w:marTop w:val="0"/>
      <w:marBottom w:val="0"/>
      <w:divBdr>
        <w:top w:val="none" w:sz="0" w:space="0" w:color="auto"/>
        <w:left w:val="none" w:sz="0" w:space="0" w:color="auto"/>
        <w:bottom w:val="none" w:sz="0" w:space="0" w:color="auto"/>
        <w:right w:val="none" w:sz="0" w:space="0" w:color="auto"/>
      </w:divBdr>
    </w:div>
    <w:div w:id="1562667193">
      <w:bodyDiv w:val="1"/>
      <w:marLeft w:val="0"/>
      <w:marRight w:val="0"/>
      <w:marTop w:val="0"/>
      <w:marBottom w:val="0"/>
      <w:divBdr>
        <w:top w:val="none" w:sz="0" w:space="0" w:color="auto"/>
        <w:left w:val="none" w:sz="0" w:space="0" w:color="auto"/>
        <w:bottom w:val="none" w:sz="0" w:space="0" w:color="auto"/>
        <w:right w:val="none" w:sz="0" w:space="0" w:color="auto"/>
      </w:divBdr>
    </w:div>
    <w:div w:id="1597513594">
      <w:bodyDiv w:val="1"/>
      <w:marLeft w:val="0"/>
      <w:marRight w:val="0"/>
      <w:marTop w:val="0"/>
      <w:marBottom w:val="0"/>
      <w:divBdr>
        <w:top w:val="none" w:sz="0" w:space="0" w:color="auto"/>
        <w:left w:val="none" w:sz="0" w:space="0" w:color="auto"/>
        <w:bottom w:val="none" w:sz="0" w:space="0" w:color="auto"/>
        <w:right w:val="none" w:sz="0" w:space="0" w:color="auto"/>
      </w:divBdr>
    </w:div>
    <w:div w:id="1767264165">
      <w:bodyDiv w:val="1"/>
      <w:marLeft w:val="0"/>
      <w:marRight w:val="0"/>
      <w:marTop w:val="0"/>
      <w:marBottom w:val="0"/>
      <w:divBdr>
        <w:top w:val="none" w:sz="0" w:space="0" w:color="auto"/>
        <w:left w:val="none" w:sz="0" w:space="0" w:color="auto"/>
        <w:bottom w:val="none" w:sz="0" w:space="0" w:color="auto"/>
        <w:right w:val="none" w:sz="0" w:space="0" w:color="auto"/>
      </w:divBdr>
    </w:div>
    <w:div w:id="1801217372">
      <w:bodyDiv w:val="1"/>
      <w:marLeft w:val="0"/>
      <w:marRight w:val="0"/>
      <w:marTop w:val="0"/>
      <w:marBottom w:val="0"/>
      <w:divBdr>
        <w:top w:val="none" w:sz="0" w:space="0" w:color="auto"/>
        <w:left w:val="none" w:sz="0" w:space="0" w:color="auto"/>
        <w:bottom w:val="none" w:sz="0" w:space="0" w:color="auto"/>
        <w:right w:val="none" w:sz="0" w:space="0" w:color="auto"/>
      </w:divBdr>
    </w:div>
    <w:div w:id="1904022635">
      <w:bodyDiv w:val="1"/>
      <w:marLeft w:val="0"/>
      <w:marRight w:val="0"/>
      <w:marTop w:val="0"/>
      <w:marBottom w:val="0"/>
      <w:divBdr>
        <w:top w:val="none" w:sz="0" w:space="0" w:color="auto"/>
        <w:left w:val="none" w:sz="0" w:space="0" w:color="auto"/>
        <w:bottom w:val="none" w:sz="0" w:space="0" w:color="auto"/>
        <w:right w:val="none" w:sz="0" w:space="0" w:color="auto"/>
      </w:divBdr>
    </w:div>
    <w:div w:id="1968662135">
      <w:bodyDiv w:val="1"/>
      <w:marLeft w:val="0"/>
      <w:marRight w:val="0"/>
      <w:marTop w:val="0"/>
      <w:marBottom w:val="0"/>
      <w:divBdr>
        <w:top w:val="none" w:sz="0" w:space="0" w:color="auto"/>
        <w:left w:val="none" w:sz="0" w:space="0" w:color="auto"/>
        <w:bottom w:val="none" w:sz="0" w:space="0" w:color="auto"/>
        <w:right w:val="none" w:sz="0" w:space="0" w:color="auto"/>
      </w:divBdr>
    </w:div>
    <w:div w:id="1977294467">
      <w:bodyDiv w:val="1"/>
      <w:marLeft w:val="0"/>
      <w:marRight w:val="0"/>
      <w:marTop w:val="0"/>
      <w:marBottom w:val="0"/>
      <w:divBdr>
        <w:top w:val="none" w:sz="0" w:space="0" w:color="auto"/>
        <w:left w:val="none" w:sz="0" w:space="0" w:color="auto"/>
        <w:bottom w:val="none" w:sz="0" w:space="0" w:color="auto"/>
        <w:right w:val="none" w:sz="0" w:space="0" w:color="auto"/>
      </w:divBdr>
    </w:div>
    <w:div w:id="201275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undcloud.com/books-arent-dead/books-arent-dead-luka-meyer" TargetMode="External"/><Relationship Id="rId18" Type="http://schemas.openxmlformats.org/officeDocument/2006/relationships/hyperlink" Target="http://adanewmedia.org/2012/11/issue1-mayer/" TargetMode="External"/><Relationship Id="rId26" Type="http://schemas.openxmlformats.org/officeDocument/2006/relationships/hyperlink" Target="http://journalofdigitalhumanities.org/2-2/medianola-by-vicki-mayer-and-mike-griffith/" TargetMode="External"/><Relationship Id="rId39" Type="http://schemas.openxmlformats.org/officeDocument/2006/relationships/glossaryDocument" Target="glossary/document.xml"/><Relationship Id="rId21" Type="http://schemas.openxmlformats.org/officeDocument/2006/relationships/hyperlink" Target="https://www.vianolavie.org/2018/04/27/engaging-community-voices-postcard-from-the-netherlands/" TargetMode="External"/><Relationship Id="rId34" Type="http://schemas.openxmlformats.org/officeDocument/2006/relationships/hyperlink" Target="http://idg.communication.utexas.edu/flow" TargetMode="External"/><Relationship Id="rId7" Type="http://schemas.openxmlformats.org/officeDocument/2006/relationships/endnotes" Target="endnotes.xml"/><Relationship Id="rId12" Type="http://schemas.openxmlformats.org/officeDocument/2006/relationships/hyperlink" Target="http://newbooksincommunications.com/2013/03/11/vicki-mayer-below-the-line-producers-and-production-studies-in-the-new-television-economy/" TargetMode="External"/><Relationship Id="rId17" Type="http://schemas.openxmlformats.org/officeDocument/2006/relationships/hyperlink" Target="http://www.mediaindustriesjournal.org/index.php/mij/article/view/101" TargetMode="External"/><Relationship Id="rId25" Type="http://schemas.openxmlformats.org/officeDocument/2006/relationships/hyperlink" Target="http://www.knowlouisiana.org/38362/" TargetMode="External"/><Relationship Id="rId33" Type="http://schemas.openxmlformats.org/officeDocument/2006/relationships/hyperlink" Target="http://idg.communication.utexas.edu/flo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construction.eserver.org/Issues/161/Griffith_Mayer.shtml" TargetMode="External"/><Relationship Id="rId20" Type="http://schemas.openxmlformats.org/officeDocument/2006/relationships/hyperlink" Target="https://www.vianolavie.org/2018/05/08/the-future-of-no-work/" TargetMode="External"/><Relationship Id="rId29" Type="http://schemas.openxmlformats.org/officeDocument/2006/relationships/hyperlink" Target="http://blog.commarts.wisc.edu/2010/02/08/a-tale-of-a-roux-and-a-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eningthepast.com/2012/02/below-the-line-producers-and-production-studies-in-the-new-television-economy/" TargetMode="External"/><Relationship Id="rId24" Type="http://schemas.openxmlformats.org/officeDocument/2006/relationships/hyperlink" Target="http://flowtv.org/2015/09/pedagogy-and-where-sh-happens-in-digital-humanities/" TargetMode="External"/><Relationship Id="rId32" Type="http://schemas.openxmlformats.org/officeDocument/2006/relationships/hyperlink" Target="http://idg.communication.utexas.edu/flow"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ulturemachine.net/vol-18-the-nature-of-data-centers/the-second-coming/" TargetMode="External"/><Relationship Id="rId23" Type="http://schemas.openxmlformats.org/officeDocument/2006/relationships/hyperlink" Target="http://www.vianolavie.org/2017/09/19/stumbling-on-social-innovations-in-europe/" TargetMode="External"/><Relationship Id="rId28" Type="http://schemas.openxmlformats.org/officeDocument/2006/relationships/hyperlink" Target="http://blog.commarts.wisc.edu/2010/01/23/housewives-in-crisis-economic-that-is/" TargetMode="External"/><Relationship Id="rId36" Type="http://schemas.openxmlformats.org/officeDocument/2006/relationships/hyperlink" Target="http://www.medianola.org/" TargetMode="External"/><Relationship Id="rId10" Type="http://schemas.openxmlformats.org/officeDocument/2006/relationships/hyperlink" Target="http://dx.doi.org/10.3998/mij.15031809.0006.109" TargetMode="External"/><Relationship Id="rId19" Type="http://schemas.openxmlformats.org/officeDocument/2006/relationships/hyperlink" Target="http://www.ejumpcut.org/currentissue/mayerTax/index.html" TargetMode="External"/><Relationship Id="rId31" Type="http://schemas.openxmlformats.org/officeDocument/2006/relationships/hyperlink" Target="http://flowtv.org/?p=4350" TargetMode="External"/><Relationship Id="rId4" Type="http://schemas.openxmlformats.org/officeDocument/2006/relationships/settings" Target="settings.xml"/><Relationship Id="rId9" Type="http://schemas.openxmlformats.org/officeDocument/2006/relationships/hyperlink" Target="http://www.ucpress.edu/ebook.php?isbn=9780520967175" TargetMode="External"/><Relationship Id="rId14" Type="http://schemas.openxmlformats.org/officeDocument/2006/relationships/hyperlink" Target="http://www.compos.org.br/seer/index.php/e-compos/issue/view/20" TargetMode="External"/><Relationship Id="rId22" Type="http://schemas.openxmlformats.org/officeDocument/2006/relationships/hyperlink" Target="https://www.vianolavie.org/2017/11/16/erfgoed-for-the-public-good/" TargetMode="External"/><Relationship Id="rId27" Type="http://schemas.openxmlformats.org/officeDocument/2006/relationships/hyperlink" Target="http://blog.commarts.wisc.edu/2011/04/27/film-your-troubles-away/" TargetMode="External"/><Relationship Id="rId30" Type="http://schemas.openxmlformats.org/officeDocument/2006/relationships/hyperlink" Target="http://youthmediareporter.org/2009/12/youth_media_in_the_aftermath_o.html" TargetMode="External"/><Relationship Id="rId35" Type="http://schemas.openxmlformats.org/officeDocument/2006/relationships/hyperlink" Target="http://vianolavie.org" TargetMode="External"/><Relationship Id="rId8" Type="http://schemas.openxmlformats.org/officeDocument/2006/relationships/hyperlink" Target="http://tulane.academia.edu/VickiMayer"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Roaming\Microsoft\Templates\Basic%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01165A0EA041F19FBDE1A2D90BF536"/>
        <w:category>
          <w:name w:val="General"/>
          <w:gallery w:val="placeholder"/>
        </w:category>
        <w:types>
          <w:type w:val="bbPlcHdr"/>
        </w:types>
        <w:behaviors>
          <w:behavior w:val="content"/>
        </w:behaviors>
        <w:guid w:val="{BBFF2C08-381A-432F-9A57-A54F89E79F2D}"/>
      </w:docPartPr>
      <w:docPartBody>
        <w:p w:rsidR="00062B89" w:rsidRDefault="00F52A61">
          <w:pPr>
            <w:pStyle w:val="8F01165A0EA041F19FBDE1A2D90BF536"/>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673"/>
    <w:rsid w:val="0004271D"/>
    <w:rsid w:val="00062B89"/>
    <w:rsid w:val="0014401B"/>
    <w:rsid w:val="001B2A2F"/>
    <w:rsid w:val="001E0AFB"/>
    <w:rsid w:val="001E5B91"/>
    <w:rsid w:val="0026224F"/>
    <w:rsid w:val="003208E0"/>
    <w:rsid w:val="00341D80"/>
    <w:rsid w:val="00426E46"/>
    <w:rsid w:val="00535BAA"/>
    <w:rsid w:val="00585C77"/>
    <w:rsid w:val="005F3323"/>
    <w:rsid w:val="00624229"/>
    <w:rsid w:val="00663A6E"/>
    <w:rsid w:val="00750DDA"/>
    <w:rsid w:val="00767D2B"/>
    <w:rsid w:val="00791A8F"/>
    <w:rsid w:val="007A5B35"/>
    <w:rsid w:val="008902BF"/>
    <w:rsid w:val="008B0A06"/>
    <w:rsid w:val="00986AD7"/>
    <w:rsid w:val="00A01E3D"/>
    <w:rsid w:val="00B55667"/>
    <w:rsid w:val="00CF1713"/>
    <w:rsid w:val="00D30673"/>
    <w:rsid w:val="00D35C1C"/>
    <w:rsid w:val="00E6512C"/>
    <w:rsid w:val="00ED4D36"/>
    <w:rsid w:val="00F05562"/>
    <w:rsid w:val="00F378F9"/>
    <w:rsid w:val="00F52A61"/>
    <w:rsid w:val="00F8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01165A0EA041F19FBDE1A2D90BF536">
    <w:name w:val="8F01165A0EA041F19FBDE1A2D90BF536"/>
  </w:style>
  <w:style w:type="paragraph" w:customStyle="1" w:styleId="B9A9DD391D7D4CDD82D8A74D65C149DE">
    <w:name w:val="B9A9DD391D7D4CDD82D8A74D65C149DE"/>
  </w:style>
  <w:style w:type="paragraph" w:customStyle="1" w:styleId="572D0D305F3B4964B495C75AD647EE4B">
    <w:name w:val="572D0D305F3B4964B495C75AD647EE4B"/>
  </w:style>
  <w:style w:type="paragraph" w:customStyle="1" w:styleId="167781584F3E4FC58B41AFF5B9B017AD">
    <w:name w:val="167781584F3E4FC58B41AFF5B9B017AD"/>
  </w:style>
  <w:style w:type="paragraph" w:customStyle="1" w:styleId="B7A2F2BFB723441D9CCE081B68B7F9C8">
    <w:name w:val="B7A2F2BFB723441D9CCE081B68B7F9C8"/>
  </w:style>
  <w:style w:type="paragraph" w:customStyle="1" w:styleId="0AF5ABC90F384B33B65C4725F4173A82">
    <w:name w:val="0AF5ABC90F384B33B65C4725F4173A82"/>
  </w:style>
  <w:style w:type="character" w:styleId="PlaceholderText">
    <w:name w:val="Placeholder Text"/>
    <w:basedOn w:val="DefaultParagraphFont"/>
    <w:uiPriority w:val="99"/>
    <w:semiHidden/>
    <w:rsid w:val="00062B89"/>
    <w:rPr>
      <w:color w:val="808080"/>
    </w:rPr>
  </w:style>
  <w:style w:type="paragraph" w:customStyle="1" w:styleId="37EE7B1D3ADD445BBF456D7CD1E71C75">
    <w:name w:val="37EE7B1D3ADD445BBF456D7CD1E71C75"/>
  </w:style>
  <w:style w:type="character" w:styleId="Strong">
    <w:name w:val="Strong"/>
    <w:basedOn w:val="DefaultParagraphFont"/>
    <w:uiPriority w:val="22"/>
    <w:qFormat/>
    <w:rsid w:val="00D30673"/>
    <w:rPr>
      <w:b/>
      <w:bCs/>
    </w:rPr>
  </w:style>
  <w:style w:type="paragraph" w:customStyle="1" w:styleId="3F09B562E8F3475480FA06508584CA92">
    <w:name w:val="3F09B562E8F3475480FA06508584CA92"/>
  </w:style>
  <w:style w:type="paragraph" w:customStyle="1" w:styleId="7AD0B535D3D74B9584329A648C31BFAA">
    <w:name w:val="7AD0B535D3D74B9584329A648C31BFAA"/>
  </w:style>
  <w:style w:type="paragraph" w:customStyle="1" w:styleId="F8ED3118409B48C9BBE92B453AA0818D">
    <w:name w:val="F8ED3118409B48C9BBE92B453AA0818D"/>
  </w:style>
  <w:style w:type="paragraph" w:customStyle="1" w:styleId="4559BE04C4D84005BB6274AED154989F">
    <w:name w:val="4559BE04C4D84005BB6274AED154989F"/>
  </w:style>
  <w:style w:type="paragraph" w:customStyle="1" w:styleId="2AA8605A84B745899AF56604B7E31D92">
    <w:name w:val="2AA8605A84B745899AF56604B7E31D92"/>
  </w:style>
  <w:style w:type="paragraph" w:customStyle="1" w:styleId="767F9CE555674D50AF032B2854B770D0">
    <w:name w:val="767F9CE555674D50AF032B2854B770D0"/>
  </w:style>
  <w:style w:type="paragraph" w:customStyle="1" w:styleId="DE495678757947C5B0F04251C872CFE9">
    <w:name w:val="DE495678757947C5B0F04251C872CFE9"/>
  </w:style>
  <w:style w:type="paragraph" w:customStyle="1" w:styleId="EE678A1369BF41ACA8B349CC4E387D2A">
    <w:name w:val="EE678A1369BF41ACA8B349CC4E387D2A"/>
  </w:style>
  <w:style w:type="paragraph" w:customStyle="1" w:styleId="1A6C5357DE3D42B1B056FE9018163C7B">
    <w:name w:val="1A6C5357DE3D42B1B056FE9018163C7B"/>
  </w:style>
  <w:style w:type="paragraph" w:customStyle="1" w:styleId="79DDFEF5DCF44A9D8CC297039ADCF8F1">
    <w:name w:val="79DDFEF5DCF44A9D8CC297039ADCF8F1"/>
  </w:style>
  <w:style w:type="paragraph" w:customStyle="1" w:styleId="666C8F6EABB54F0CB676F3A82FD0F613">
    <w:name w:val="666C8F6EABB54F0CB676F3A82FD0F613"/>
  </w:style>
  <w:style w:type="paragraph" w:customStyle="1" w:styleId="0CA4739448FE4B4A864AA08C10E15FA0">
    <w:name w:val="0CA4739448FE4B4A864AA08C10E15FA0"/>
  </w:style>
  <w:style w:type="paragraph" w:customStyle="1" w:styleId="1A4E67FA6D354206A05B370334242199">
    <w:name w:val="1A4E67FA6D354206A05B370334242199"/>
  </w:style>
  <w:style w:type="paragraph" w:customStyle="1" w:styleId="07FB84258CE54CE09926A4B97B77AC46">
    <w:name w:val="07FB84258CE54CE09926A4B97B77AC46"/>
  </w:style>
  <w:style w:type="paragraph" w:customStyle="1" w:styleId="13D32B766A9E4BD69FBBDE9307D56AE2">
    <w:name w:val="13D32B766A9E4BD69FBBDE9307D56AE2"/>
    <w:rsid w:val="00D30673"/>
  </w:style>
  <w:style w:type="paragraph" w:customStyle="1" w:styleId="21E003F906454DE88FB236FC092B029C">
    <w:name w:val="21E003F906454DE88FB236FC092B029C"/>
    <w:rsid w:val="00D30673"/>
  </w:style>
  <w:style w:type="paragraph" w:customStyle="1" w:styleId="42CC8E7D0A9443A8A075C59E1C5772AF">
    <w:name w:val="42CC8E7D0A9443A8A075C59E1C5772AF"/>
    <w:rsid w:val="00D30673"/>
  </w:style>
  <w:style w:type="paragraph" w:customStyle="1" w:styleId="1674C3C805604FDB94C97174BBE1D3CD">
    <w:name w:val="1674C3C805604FDB94C97174BBE1D3CD"/>
    <w:rsid w:val="00D30673"/>
  </w:style>
  <w:style w:type="paragraph" w:customStyle="1" w:styleId="AAB4C19F14604AB38225A5477D2EDD78">
    <w:name w:val="AAB4C19F14604AB38225A5477D2EDD78"/>
    <w:rsid w:val="00D30673"/>
  </w:style>
  <w:style w:type="paragraph" w:customStyle="1" w:styleId="368B9209A6B043D08BD93DBEC7AA90B6">
    <w:name w:val="368B9209A6B043D08BD93DBEC7AA90B6"/>
    <w:rsid w:val="00D30673"/>
  </w:style>
  <w:style w:type="paragraph" w:customStyle="1" w:styleId="2D9DBFC96E50459AB6F339C5B5127387">
    <w:name w:val="2D9DBFC96E50459AB6F339C5B5127387"/>
    <w:rsid w:val="00D30673"/>
  </w:style>
  <w:style w:type="paragraph" w:customStyle="1" w:styleId="C93FC615872E49ACB8B4324F88C5A24D">
    <w:name w:val="C93FC615872E49ACB8B4324F88C5A24D"/>
    <w:rsid w:val="00D30673"/>
  </w:style>
  <w:style w:type="paragraph" w:customStyle="1" w:styleId="F6798A7B317E42CEB958A1ED35E7BD62">
    <w:name w:val="F6798A7B317E42CEB958A1ED35E7BD62"/>
    <w:rsid w:val="00D30673"/>
  </w:style>
  <w:style w:type="paragraph" w:customStyle="1" w:styleId="03A75A2F1917434590A2160E053B5328">
    <w:name w:val="03A75A2F1917434590A2160E053B5328"/>
    <w:rsid w:val="00D30673"/>
  </w:style>
  <w:style w:type="paragraph" w:customStyle="1" w:styleId="03BDF336304A4421B78A72F07BC6F601">
    <w:name w:val="03BDF336304A4421B78A72F07BC6F601"/>
    <w:rsid w:val="00062B89"/>
  </w:style>
  <w:style w:type="paragraph" w:customStyle="1" w:styleId="D509C3C0B01E486D8D00AD888EFE3382">
    <w:name w:val="D509C3C0B01E486D8D00AD888EFE3382"/>
    <w:rsid w:val="00062B89"/>
  </w:style>
  <w:style w:type="paragraph" w:customStyle="1" w:styleId="9A7C616F8DF34B5D89B3B0410B86CDB0">
    <w:name w:val="9A7C616F8DF34B5D89B3B0410B86CDB0"/>
    <w:rsid w:val="00062B89"/>
  </w:style>
  <w:style w:type="paragraph" w:customStyle="1" w:styleId="DCD4091F9008443AAFB464F542DBF19F">
    <w:name w:val="DCD4091F9008443AAFB464F542DBF19F"/>
    <w:rsid w:val="00062B89"/>
  </w:style>
  <w:style w:type="paragraph" w:customStyle="1" w:styleId="835F483F610546E1BC913F160C250BF7">
    <w:name w:val="835F483F610546E1BC913F160C250BF7"/>
    <w:rsid w:val="00062B89"/>
  </w:style>
  <w:style w:type="paragraph" w:customStyle="1" w:styleId="293A9402C3E54921A50A739EBB33225C">
    <w:name w:val="293A9402C3E54921A50A739EBB33225C"/>
    <w:rsid w:val="00062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D473F2-88E6-472D-8B39-3543FF833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C:\Users\Student\AppData\Roaming\Microsoft\Templates\Basic resume.dotx</Template>
  <TotalTime>15</TotalTime>
  <Pages>12</Pages>
  <Words>4929</Words>
  <Characters>26770</Characters>
  <Application>Microsoft Office Word</Application>
  <DocSecurity>0</DocSecurity>
  <Lines>387</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A Mayer</dc:creator>
  <cp:lastModifiedBy>Mayer, Vicki A</cp:lastModifiedBy>
  <cp:revision>5</cp:revision>
  <cp:lastPrinted>2015-12-21T18:11:00Z</cp:lastPrinted>
  <dcterms:created xsi:type="dcterms:W3CDTF">2019-02-20T00:17:00Z</dcterms:created>
  <dcterms:modified xsi:type="dcterms:W3CDTF">2019-08-22T15:47:00Z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TC034566219991</vt:lpwstr>
  </property>
</Properties>
</file>