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CCA2B" w14:textId="77777777" w:rsidR="00D87264" w:rsidRPr="005F3D15" w:rsidRDefault="00D87264" w:rsidP="00D87264">
      <w:pPr>
        <w:pStyle w:val="NoteLevel1"/>
        <w:spacing w:line="480" w:lineRule="auto"/>
        <w:rPr>
          <w:rFonts w:ascii="Times New Roman" w:hAnsi="Times New Roman" w:cs="Times New Roman"/>
        </w:rPr>
      </w:pPr>
      <w:bookmarkStart w:id="0" w:name="_GoBack"/>
      <w:bookmarkEnd w:id="0"/>
      <w:r w:rsidRPr="005F3D15">
        <w:rPr>
          <w:rFonts w:ascii="Times New Roman" w:hAnsi="Times New Roman" w:cs="Times New Roman"/>
        </w:rPr>
        <w:t>Scott Spiegel</w:t>
      </w:r>
    </w:p>
    <w:p w14:paraId="63A4A1FF" w14:textId="77777777" w:rsidR="00D87264" w:rsidRPr="005F3D15" w:rsidRDefault="00D87264" w:rsidP="00D87264">
      <w:pPr>
        <w:pStyle w:val="NoteLevel1"/>
        <w:spacing w:line="480" w:lineRule="auto"/>
        <w:rPr>
          <w:rFonts w:ascii="Times New Roman" w:hAnsi="Times New Roman" w:cs="Times New Roman"/>
        </w:rPr>
      </w:pPr>
      <w:r w:rsidRPr="005F3D15">
        <w:rPr>
          <w:rFonts w:ascii="Times New Roman" w:hAnsi="Times New Roman" w:cs="Times New Roman"/>
        </w:rPr>
        <w:t>ENGL 1010-22 / Dr Sm</w:t>
      </w:r>
      <w:r w:rsidRPr="005F3D15">
        <w:rPr>
          <w:rFonts w:ascii="Times" w:hAnsi="Times" w:cs="Times New Roman"/>
        </w:rPr>
        <w:t>aji</w:t>
      </w:r>
      <w:r w:rsidRPr="005F3D15">
        <w:rPr>
          <w:rFonts w:ascii="Times" w:hAnsi="Times" w:cs="Lucida Grande"/>
          <w:color w:val="000000"/>
        </w:rPr>
        <w:t>ć</w:t>
      </w:r>
    </w:p>
    <w:p w14:paraId="3DE78D54" w14:textId="77777777" w:rsidR="00D87264" w:rsidRPr="005F3D15" w:rsidRDefault="00D87264" w:rsidP="00D87264">
      <w:pPr>
        <w:pStyle w:val="NoteLevel1"/>
        <w:spacing w:line="480" w:lineRule="auto"/>
        <w:rPr>
          <w:rFonts w:ascii="Times New Roman" w:hAnsi="Times New Roman" w:cs="Times New Roman"/>
        </w:rPr>
      </w:pPr>
      <w:r w:rsidRPr="005F3D15">
        <w:rPr>
          <w:rFonts w:ascii="Times" w:hAnsi="Times" w:cs="Lucida Grande"/>
          <w:color w:val="000000"/>
        </w:rPr>
        <w:t>Tulane University, Fall 2012</w:t>
      </w:r>
    </w:p>
    <w:p w14:paraId="7725933F" w14:textId="2135B319" w:rsidR="00D87264" w:rsidRPr="008913A3" w:rsidRDefault="00D87264" w:rsidP="00D87264">
      <w:pPr>
        <w:pStyle w:val="NoteLevel1"/>
        <w:spacing w:line="480" w:lineRule="auto"/>
        <w:rPr>
          <w:rFonts w:ascii="Times New Roman" w:hAnsi="Times New Roman" w:cs="Times New Roman"/>
        </w:rPr>
      </w:pPr>
      <w:r w:rsidRPr="005F3D15">
        <w:rPr>
          <w:rFonts w:ascii="Times" w:hAnsi="Times" w:cs="Lucida Grande"/>
          <w:color w:val="000000"/>
        </w:rPr>
        <w:t>Major Essay #</w:t>
      </w:r>
      <w:r w:rsidR="001D23E3" w:rsidRPr="005F3D15">
        <w:rPr>
          <w:rFonts w:ascii="Times" w:hAnsi="Times" w:cs="Lucida Grande"/>
          <w:color w:val="000000"/>
        </w:rPr>
        <w:t>2</w:t>
      </w:r>
    </w:p>
    <w:p w14:paraId="75154F74" w14:textId="77777777" w:rsidR="008913A3" w:rsidRPr="005F3D15" w:rsidRDefault="008913A3" w:rsidP="00D87264">
      <w:pPr>
        <w:pStyle w:val="NoteLevel1"/>
        <w:spacing w:line="480" w:lineRule="auto"/>
        <w:rPr>
          <w:rFonts w:ascii="Times New Roman" w:hAnsi="Times New Roman" w:cs="Times New Roman"/>
        </w:rPr>
      </w:pPr>
    </w:p>
    <w:p w14:paraId="778EDFE1" w14:textId="54A7664D" w:rsidR="00D87264" w:rsidRPr="005F3D15" w:rsidRDefault="008913A3" w:rsidP="008913A3">
      <w:pPr>
        <w:pStyle w:val="NoteLevel1"/>
        <w:spacing w:line="480" w:lineRule="auto"/>
        <w:jc w:val="center"/>
        <w:rPr>
          <w:rFonts w:ascii="Times New Roman" w:hAnsi="Times New Roman" w:cs="Times New Roman"/>
        </w:rPr>
      </w:pPr>
      <w:r>
        <w:rPr>
          <w:rFonts w:ascii="Times New Roman" w:hAnsi="Times New Roman" w:cs="Times New Roman"/>
        </w:rPr>
        <w:t>From White Picket Signs to 140 Characters: Activism is as Strong as Ever</w:t>
      </w:r>
    </w:p>
    <w:p w14:paraId="1ABC3856" w14:textId="6EF564ED" w:rsidR="00274449" w:rsidRPr="005F3D15" w:rsidRDefault="00A279B3" w:rsidP="00783850">
      <w:pPr>
        <w:widowControl w:val="0"/>
        <w:autoSpaceDE w:val="0"/>
        <w:autoSpaceDN w:val="0"/>
        <w:adjustRightInd w:val="0"/>
        <w:spacing w:after="240" w:line="480" w:lineRule="auto"/>
        <w:contextualSpacing/>
        <w:rPr>
          <w:rFonts w:ascii="Times New Roman" w:hAnsi="Times New Roman" w:cs="Times New Roman"/>
        </w:rPr>
      </w:pPr>
      <w:r w:rsidRPr="005F3D15">
        <w:rPr>
          <w:rFonts w:ascii="Times New Roman" w:hAnsi="Times New Roman" w:cs="Times New Roman"/>
        </w:rPr>
        <w:tab/>
      </w:r>
      <w:r w:rsidR="001107F7" w:rsidRPr="005F3D15">
        <w:rPr>
          <w:rFonts w:ascii="Times New Roman" w:hAnsi="Times New Roman" w:cs="Times New Roman"/>
        </w:rPr>
        <w:t>Neda Agha-Soltan</w:t>
      </w:r>
      <w:r w:rsidR="00D508D0">
        <w:rPr>
          <w:rFonts w:ascii="Times New Roman" w:hAnsi="Times New Roman" w:cs="Times New Roman"/>
        </w:rPr>
        <w:t xml:space="preserve">, </w:t>
      </w:r>
      <w:r w:rsidR="00BF029D">
        <w:rPr>
          <w:rFonts w:ascii="Times New Roman" w:hAnsi="Times New Roman" w:cs="Times New Roman"/>
        </w:rPr>
        <w:t xml:space="preserve">a 26-year-old housewife </w:t>
      </w:r>
      <w:r w:rsidR="00FD6A76">
        <w:rPr>
          <w:rFonts w:ascii="Times New Roman" w:hAnsi="Times New Roman" w:cs="Times New Roman"/>
        </w:rPr>
        <w:t>who had dreams of becoming a</w:t>
      </w:r>
      <w:r w:rsidR="00BF029D">
        <w:rPr>
          <w:rFonts w:ascii="Times New Roman" w:hAnsi="Times New Roman" w:cs="Times New Roman"/>
        </w:rPr>
        <w:t xml:space="preserve"> musician, </w:t>
      </w:r>
      <w:r w:rsidR="001107F7" w:rsidRPr="005F3D15">
        <w:rPr>
          <w:rFonts w:ascii="Times New Roman" w:hAnsi="Times New Roman" w:cs="Times New Roman"/>
        </w:rPr>
        <w:t>was killed June 20, 2009</w:t>
      </w:r>
      <w:r w:rsidR="008F303E">
        <w:rPr>
          <w:rFonts w:ascii="Times New Roman" w:hAnsi="Times New Roman" w:cs="Times New Roman"/>
        </w:rPr>
        <w:t>,</w:t>
      </w:r>
      <w:r w:rsidR="001107F7" w:rsidRPr="005F3D15">
        <w:rPr>
          <w:rFonts w:ascii="Times New Roman" w:hAnsi="Times New Roman" w:cs="Times New Roman"/>
        </w:rPr>
        <w:t xml:space="preserve"> by a bullet from a</w:t>
      </w:r>
      <w:r w:rsidR="00855400" w:rsidRPr="005F3D15">
        <w:rPr>
          <w:rFonts w:ascii="Times New Roman" w:hAnsi="Times New Roman" w:cs="Times New Roman"/>
        </w:rPr>
        <w:t>n</w:t>
      </w:r>
      <w:r w:rsidR="001107F7" w:rsidRPr="005F3D15">
        <w:rPr>
          <w:rFonts w:ascii="Times New Roman" w:hAnsi="Times New Roman" w:cs="Times New Roman"/>
        </w:rPr>
        <w:t xml:space="preserve"> </w:t>
      </w:r>
      <w:r w:rsidR="00963C19" w:rsidRPr="005F3D15">
        <w:rPr>
          <w:rFonts w:ascii="Times New Roman" w:hAnsi="Times New Roman" w:cs="Times New Roman"/>
        </w:rPr>
        <w:t xml:space="preserve">Iranian </w:t>
      </w:r>
      <w:r w:rsidR="001107F7" w:rsidRPr="005F3D15">
        <w:rPr>
          <w:rFonts w:ascii="Times New Roman" w:hAnsi="Times New Roman" w:cs="Times New Roman"/>
        </w:rPr>
        <w:t xml:space="preserve">pro-government militiaman. </w:t>
      </w:r>
      <w:r w:rsidR="00BF029D" w:rsidRPr="005F3D15">
        <w:rPr>
          <w:rFonts w:ascii="Times New Roman" w:hAnsi="Times New Roman" w:cs="Times New Roman"/>
        </w:rPr>
        <w:t xml:space="preserve">Without social media, we may not have even known that </w:t>
      </w:r>
      <w:r w:rsidR="00BF029D">
        <w:rPr>
          <w:rFonts w:ascii="Times New Roman" w:hAnsi="Times New Roman" w:cs="Times New Roman"/>
        </w:rPr>
        <w:t>Neda Agha-Soltan lived in Iran,</w:t>
      </w:r>
      <w:r w:rsidR="00BF029D" w:rsidRPr="005F3D15">
        <w:rPr>
          <w:rFonts w:ascii="Times New Roman" w:hAnsi="Times New Roman" w:cs="Times New Roman"/>
        </w:rPr>
        <w:t xml:space="preserve"> let alone died for her dreams of freedom for her country. </w:t>
      </w:r>
      <w:r w:rsidR="001107F7" w:rsidRPr="005F3D15">
        <w:rPr>
          <w:rFonts w:ascii="Times New Roman" w:hAnsi="Times New Roman" w:cs="Times New Roman"/>
        </w:rPr>
        <w:t xml:space="preserve">Her death was captured on video by several onlookers and was directly uploaded to </w:t>
      </w:r>
      <w:r w:rsidR="0019260E" w:rsidRPr="005F3D15">
        <w:rPr>
          <w:rFonts w:ascii="Times New Roman" w:hAnsi="Times New Roman" w:cs="Times New Roman"/>
        </w:rPr>
        <w:t>YouTube</w:t>
      </w:r>
      <w:r w:rsidR="001107F7" w:rsidRPr="005F3D15">
        <w:rPr>
          <w:rFonts w:ascii="Times New Roman" w:hAnsi="Times New Roman" w:cs="Times New Roman"/>
        </w:rPr>
        <w:t>. The video</w:t>
      </w:r>
      <w:r w:rsidR="00855400" w:rsidRPr="005F3D15">
        <w:rPr>
          <w:rFonts w:ascii="Times New Roman" w:hAnsi="Times New Roman" w:cs="Times New Roman"/>
        </w:rPr>
        <w:t>s</w:t>
      </w:r>
      <w:r w:rsidR="001107F7" w:rsidRPr="005F3D15">
        <w:rPr>
          <w:rFonts w:ascii="Times New Roman" w:hAnsi="Times New Roman" w:cs="Times New Roman"/>
        </w:rPr>
        <w:t xml:space="preserve"> instantly went viral, being posted on thousands of blogs and receiving millions of views. The hash tag “#neda” became the top trending topic on twitter that day</w:t>
      </w:r>
      <w:r w:rsidR="002F41EE">
        <w:rPr>
          <w:rFonts w:ascii="Times New Roman" w:hAnsi="Times New Roman" w:cs="Times New Roman"/>
        </w:rPr>
        <w:t>.</w:t>
      </w:r>
      <w:r w:rsidR="005F3D15">
        <w:rPr>
          <w:rFonts w:ascii="Times New Roman" w:hAnsi="Times New Roman" w:cs="Times New Roman"/>
        </w:rPr>
        <w:t xml:space="preserve"> </w:t>
      </w:r>
      <w:r w:rsidR="001107F7" w:rsidRPr="005F3D15">
        <w:rPr>
          <w:rFonts w:ascii="Times New Roman" w:hAnsi="Times New Roman" w:cs="Times New Roman"/>
        </w:rPr>
        <w:t xml:space="preserve">The video was not reported or </w:t>
      </w:r>
      <w:r w:rsidR="00BF0D23">
        <w:rPr>
          <w:rFonts w:ascii="Times New Roman" w:hAnsi="Times New Roman" w:cs="Times New Roman"/>
        </w:rPr>
        <w:t>recognized by the Iranian media,</w:t>
      </w:r>
      <w:r w:rsidR="001107F7" w:rsidRPr="005F3D15">
        <w:rPr>
          <w:rFonts w:ascii="Times New Roman" w:hAnsi="Times New Roman" w:cs="Times New Roman"/>
        </w:rPr>
        <w:t xml:space="preserve"> instead first appearing on an international news station</w:t>
      </w:r>
      <w:r w:rsidR="005F3D15">
        <w:rPr>
          <w:rFonts w:ascii="Times New Roman" w:hAnsi="Times New Roman" w:cs="Times New Roman"/>
        </w:rPr>
        <w:t xml:space="preserve"> (</w:t>
      </w:r>
      <w:r w:rsidR="005F3D15" w:rsidRPr="005F3D15">
        <w:rPr>
          <w:rFonts w:ascii="Times New Roman" w:hAnsi="Times New Roman" w:cs="Times New Roman"/>
        </w:rPr>
        <w:t>Brandzel</w:t>
      </w:r>
      <w:r w:rsidR="005F3D15">
        <w:rPr>
          <w:rFonts w:ascii="Times New Roman" w:hAnsi="Times New Roman" w:cs="Times New Roman"/>
        </w:rPr>
        <w:t>)</w:t>
      </w:r>
      <w:r w:rsidR="001107F7" w:rsidRPr="005F3D15">
        <w:rPr>
          <w:rFonts w:ascii="Times New Roman" w:hAnsi="Times New Roman" w:cs="Times New Roman"/>
        </w:rPr>
        <w:t xml:space="preserve">. </w:t>
      </w:r>
      <w:r w:rsidR="001107F7" w:rsidRPr="00BF0D23">
        <w:rPr>
          <w:rFonts w:ascii="Times New Roman" w:hAnsi="Times New Roman" w:cs="Times New Roman"/>
          <w:i/>
        </w:rPr>
        <w:t>Times Magazine</w:t>
      </w:r>
      <w:r w:rsidR="001107F7" w:rsidRPr="005F3D15">
        <w:rPr>
          <w:rFonts w:ascii="Times New Roman" w:hAnsi="Times New Roman" w:cs="Times New Roman"/>
        </w:rPr>
        <w:t xml:space="preserve"> writer Krista Mahr </w:t>
      </w:r>
      <w:r w:rsidR="00BF0D23" w:rsidRPr="005F3D15">
        <w:rPr>
          <w:rFonts w:ascii="Times New Roman" w:hAnsi="Times New Roman" w:cs="Times New Roman"/>
        </w:rPr>
        <w:t>considered</w:t>
      </w:r>
      <w:r w:rsidR="00BF0D23">
        <w:rPr>
          <w:rFonts w:ascii="Times New Roman" w:hAnsi="Times New Roman" w:cs="Times New Roman"/>
        </w:rPr>
        <w:t xml:space="preserve"> it </w:t>
      </w:r>
      <w:r w:rsidR="001107F7" w:rsidRPr="005F3D15">
        <w:rPr>
          <w:rFonts w:ascii="Times New Roman" w:hAnsi="Times New Roman" w:cs="Times New Roman"/>
        </w:rPr>
        <w:t xml:space="preserve"> “the most widely witnessed death in human history”</w:t>
      </w:r>
      <w:r w:rsidR="002F41EE">
        <w:rPr>
          <w:rFonts w:ascii="Times New Roman" w:hAnsi="Times New Roman" w:cs="Times New Roman"/>
        </w:rPr>
        <w:t xml:space="preserve"> </w:t>
      </w:r>
      <w:r w:rsidR="00BB5260" w:rsidRPr="005F3D15">
        <w:rPr>
          <w:rFonts w:ascii="Times New Roman" w:hAnsi="Times New Roman" w:cs="Times New Roman"/>
        </w:rPr>
        <w:t>(</w:t>
      </w:r>
      <w:r w:rsidR="005F3D15">
        <w:rPr>
          <w:rFonts w:ascii="Times New Roman" w:hAnsi="Times New Roman" w:cs="Times New Roman"/>
        </w:rPr>
        <w:t>par. 1</w:t>
      </w:r>
      <w:r w:rsidR="00BB5260" w:rsidRPr="005F3D15">
        <w:rPr>
          <w:rFonts w:ascii="Times New Roman" w:hAnsi="Times New Roman" w:cs="Times New Roman"/>
        </w:rPr>
        <w:t>)</w:t>
      </w:r>
      <w:r w:rsidR="001107F7" w:rsidRPr="005F3D15">
        <w:rPr>
          <w:rFonts w:ascii="Times New Roman" w:hAnsi="Times New Roman" w:cs="Times New Roman"/>
        </w:rPr>
        <w:t xml:space="preserve">. Almost immediately, Neda Agha-Soltan became the symbol of the opposition movement against President Mahmoud Ahmadinejad's widely disputed re-election. In the days and weeks that followed, Agha-Soltan's name became a battle cry for Iranian protesters, her face a representation of the thousands of people who </w:t>
      </w:r>
      <w:r w:rsidR="00441245" w:rsidRPr="005F3D15">
        <w:rPr>
          <w:rFonts w:ascii="Times New Roman" w:hAnsi="Times New Roman" w:cs="Times New Roman"/>
        </w:rPr>
        <w:t>agonized</w:t>
      </w:r>
      <w:r w:rsidR="001107F7" w:rsidRPr="005F3D15">
        <w:rPr>
          <w:rFonts w:ascii="Times New Roman" w:hAnsi="Times New Roman" w:cs="Times New Roman"/>
        </w:rPr>
        <w:t xml:space="preserve"> under the government's </w:t>
      </w:r>
      <w:r w:rsidR="00441245" w:rsidRPr="005F3D15">
        <w:rPr>
          <w:rFonts w:ascii="Times New Roman" w:hAnsi="Times New Roman" w:cs="Times New Roman"/>
        </w:rPr>
        <w:t>oppression</w:t>
      </w:r>
      <w:r w:rsidR="001107F7" w:rsidRPr="005F3D15">
        <w:rPr>
          <w:rFonts w:ascii="Times New Roman" w:hAnsi="Times New Roman" w:cs="Times New Roman"/>
        </w:rPr>
        <w:t>.</w:t>
      </w:r>
      <w:r w:rsidR="001C2BBB" w:rsidRPr="005F3D15">
        <w:rPr>
          <w:rFonts w:ascii="Times New Roman" w:hAnsi="Times New Roman" w:cs="Times New Roman"/>
        </w:rPr>
        <w:t xml:space="preserve"> Former</w:t>
      </w:r>
      <w:r w:rsidR="00855400" w:rsidRPr="005F3D15">
        <w:rPr>
          <w:rFonts w:ascii="Times New Roman" w:hAnsi="Times New Roman" w:cs="Times New Roman"/>
        </w:rPr>
        <w:t xml:space="preserve"> US</w:t>
      </w:r>
      <w:r w:rsidR="001C2BBB" w:rsidRPr="005F3D15">
        <w:rPr>
          <w:rFonts w:ascii="Times New Roman" w:hAnsi="Times New Roman" w:cs="Times New Roman"/>
        </w:rPr>
        <w:t xml:space="preserve"> national-security adviser Mark Pfeifle called for Twitter to be nominated for the Nobel Peace Prize when he wrote, “Without Twitter the people of Iran would not have felt empowered and confident to sta</w:t>
      </w:r>
      <w:r w:rsidR="00BF0D23">
        <w:rPr>
          <w:rFonts w:ascii="Times New Roman" w:hAnsi="Times New Roman" w:cs="Times New Roman"/>
        </w:rPr>
        <w:t>nd up for freedom and democracy</w:t>
      </w:r>
      <w:r w:rsidR="001C2BBB" w:rsidRPr="005F3D15">
        <w:rPr>
          <w:rFonts w:ascii="Times New Roman" w:hAnsi="Times New Roman" w:cs="Times New Roman"/>
        </w:rPr>
        <w:t>”</w:t>
      </w:r>
      <w:r w:rsidR="009C141A" w:rsidRPr="005F3D15">
        <w:rPr>
          <w:rFonts w:ascii="Times New Roman" w:hAnsi="Times New Roman" w:cs="Times New Roman"/>
        </w:rPr>
        <w:t xml:space="preserve"> (</w:t>
      </w:r>
      <w:r w:rsidR="005F3D15">
        <w:rPr>
          <w:rFonts w:ascii="Times New Roman" w:hAnsi="Times New Roman" w:cs="Times New Roman"/>
        </w:rPr>
        <w:t>par. 5).</w:t>
      </w:r>
      <w:r w:rsidR="001C2BBB" w:rsidRPr="005F3D15">
        <w:rPr>
          <w:rFonts w:ascii="Times New Roman" w:hAnsi="Times New Roman" w:cs="Times New Roman"/>
        </w:rPr>
        <w:t xml:space="preserve">    </w:t>
      </w:r>
      <w:r w:rsidR="001C2BBB" w:rsidRPr="005F3D15">
        <w:rPr>
          <w:rFonts w:ascii="Times New Roman" w:hAnsi="Times New Roman" w:cs="Times New Roman"/>
        </w:rPr>
        <w:tab/>
      </w:r>
      <w:r w:rsidR="00B33C11" w:rsidRPr="005F3D15">
        <w:rPr>
          <w:rFonts w:ascii="Times New Roman" w:hAnsi="Times New Roman" w:cs="Times New Roman"/>
        </w:rPr>
        <w:t xml:space="preserve">     </w:t>
      </w:r>
      <w:r w:rsidR="00783850" w:rsidRPr="005F3D15">
        <w:rPr>
          <w:rFonts w:ascii="Times New Roman" w:hAnsi="Times New Roman" w:cs="Times New Roman"/>
        </w:rPr>
        <w:t xml:space="preserve">                         </w:t>
      </w:r>
      <w:r w:rsidR="009C141A" w:rsidRPr="005F3D15">
        <w:rPr>
          <w:rFonts w:ascii="Times New Roman" w:hAnsi="Times New Roman" w:cs="Times New Roman"/>
        </w:rPr>
        <w:t xml:space="preserve">   </w:t>
      </w:r>
      <w:r w:rsidR="00783850" w:rsidRPr="005F3D15">
        <w:rPr>
          <w:rFonts w:ascii="Times New Roman" w:hAnsi="Times New Roman" w:cs="Times New Roman"/>
        </w:rPr>
        <w:t xml:space="preserve"> </w:t>
      </w:r>
      <w:r w:rsidR="00783850" w:rsidRPr="005F3D15">
        <w:rPr>
          <w:rFonts w:ascii="Times New Roman" w:hAnsi="Times New Roman" w:cs="Times New Roman"/>
        </w:rPr>
        <w:lastRenderedPageBreak/>
        <w:tab/>
      </w:r>
      <w:r w:rsidR="006B5CA9" w:rsidRPr="005F3D15">
        <w:rPr>
          <w:rFonts w:ascii="Times New Roman" w:hAnsi="Times New Roman" w:cs="Times New Roman"/>
        </w:rPr>
        <w:t xml:space="preserve">Recognized author </w:t>
      </w:r>
      <w:r w:rsidR="001C2BBB" w:rsidRPr="005F3D15">
        <w:rPr>
          <w:rFonts w:ascii="Times New Roman" w:hAnsi="Times New Roman" w:cs="Times New Roman"/>
        </w:rPr>
        <w:t xml:space="preserve">Malcolm Gladwell </w:t>
      </w:r>
      <w:r w:rsidR="00347CF0">
        <w:rPr>
          <w:rFonts w:ascii="Times New Roman" w:hAnsi="Times New Roman" w:cs="Times New Roman"/>
        </w:rPr>
        <w:t>considers Pfeifle’s</w:t>
      </w:r>
      <w:r w:rsidR="001C2BBB" w:rsidRPr="005F3D15">
        <w:rPr>
          <w:rFonts w:ascii="Times New Roman" w:hAnsi="Times New Roman" w:cs="Times New Roman"/>
        </w:rPr>
        <w:t xml:space="preserve"> claim “puzzling”</w:t>
      </w:r>
      <w:r w:rsidR="008F7975" w:rsidRPr="005F3D15">
        <w:rPr>
          <w:rFonts w:ascii="Times New Roman" w:hAnsi="Times New Roman" w:cs="Times New Roman"/>
        </w:rPr>
        <w:t xml:space="preserve"> (315)</w:t>
      </w:r>
      <w:r w:rsidR="001C2BBB" w:rsidRPr="005F3D15">
        <w:rPr>
          <w:rFonts w:ascii="Times New Roman" w:hAnsi="Times New Roman" w:cs="Times New Roman"/>
        </w:rPr>
        <w:t>.</w:t>
      </w:r>
      <w:r w:rsidR="00A128B1" w:rsidRPr="005F3D15">
        <w:rPr>
          <w:rFonts w:ascii="Times New Roman" w:hAnsi="Times New Roman" w:cs="Times New Roman"/>
        </w:rPr>
        <w:t xml:space="preserve"> </w:t>
      </w:r>
      <w:r w:rsidR="00A41144" w:rsidRPr="005F3D15">
        <w:rPr>
          <w:rFonts w:ascii="Times New Roman" w:hAnsi="Times New Roman" w:cs="Times New Roman"/>
        </w:rPr>
        <w:t>He argues</w:t>
      </w:r>
      <w:r w:rsidR="00BF0D23">
        <w:rPr>
          <w:rFonts w:ascii="Times New Roman" w:hAnsi="Times New Roman" w:cs="Times New Roman"/>
        </w:rPr>
        <w:t xml:space="preserve"> that social media had minimal e</w:t>
      </w:r>
      <w:r w:rsidR="00A41144" w:rsidRPr="005F3D15">
        <w:rPr>
          <w:rFonts w:ascii="Times New Roman" w:hAnsi="Times New Roman" w:cs="Times New Roman"/>
        </w:rPr>
        <w:t xml:space="preserve">ffect on the revolution in Iran. </w:t>
      </w:r>
      <w:r w:rsidR="00A128B1" w:rsidRPr="005F3D15">
        <w:rPr>
          <w:rFonts w:ascii="Times New Roman" w:hAnsi="Times New Roman" w:cs="Times New Roman"/>
        </w:rPr>
        <w:t>In fact, in his article “</w:t>
      </w:r>
      <w:r w:rsidR="00A128B1" w:rsidRPr="005F3D15">
        <w:rPr>
          <w:rFonts w:ascii="Times New Roman" w:hAnsi="Times New Roman" w:cs="Times New Roman"/>
          <w:color w:val="161616"/>
        </w:rPr>
        <w:t>Small Change: Why the R</w:t>
      </w:r>
      <w:r w:rsidR="002F4447" w:rsidRPr="005F3D15">
        <w:rPr>
          <w:rFonts w:ascii="Times New Roman" w:hAnsi="Times New Roman" w:cs="Times New Roman"/>
          <w:color w:val="161616"/>
        </w:rPr>
        <w:t>evolution Will Not Be Tweeted,”</w:t>
      </w:r>
      <w:r w:rsidR="00A128B1" w:rsidRPr="005F3D15">
        <w:rPr>
          <w:rFonts w:ascii="Times New Roman" w:hAnsi="Times New Roman" w:cs="Times New Roman"/>
          <w:color w:val="161616"/>
        </w:rPr>
        <w:t xml:space="preserve"> Gladwell argues that org</w:t>
      </w:r>
      <w:r w:rsidR="00BF0D23">
        <w:rPr>
          <w:rFonts w:ascii="Times New Roman" w:hAnsi="Times New Roman" w:cs="Times New Roman"/>
          <w:color w:val="161616"/>
        </w:rPr>
        <w:t>anization through social media</w:t>
      </w:r>
      <w:r w:rsidR="00A128B1" w:rsidRPr="005F3D15">
        <w:rPr>
          <w:rFonts w:ascii="Times New Roman" w:hAnsi="Times New Roman" w:cs="Times New Roman"/>
          <w:color w:val="161616"/>
        </w:rPr>
        <w:t xml:space="preserve"> </w:t>
      </w:r>
      <w:r w:rsidR="00E30732" w:rsidRPr="005F3D15">
        <w:rPr>
          <w:rFonts w:ascii="Times New Roman" w:hAnsi="Times New Roman" w:cs="Times New Roman"/>
          <w:color w:val="161616"/>
        </w:rPr>
        <w:t>plays no meaningful function in</w:t>
      </w:r>
      <w:r w:rsidR="00A128B1" w:rsidRPr="005F3D15">
        <w:rPr>
          <w:rFonts w:ascii="Times New Roman" w:hAnsi="Times New Roman" w:cs="Times New Roman"/>
          <w:color w:val="161616"/>
        </w:rPr>
        <w:t xml:space="preserve"> influencing progressive social change.</w:t>
      </w:r>
      <w:r w:rsidR="00077E5C" w:rsidRPr="005F3D15">
        <w:rPr>
          <w:rFonts w:ascii="Times New Roman" w:hAnsi="Times New Roman" w:cs="Times New Roman"/>
          <w:color w:val="161616"/>
        </w:rPr>
        <w:t xml:space="preserve"> Gladwell claims that social media only</w:t>
      </w:r>
      <w:r w:rsidR="00077E5C" w:rsidRPr="005F3D15">
        <w:rPr>
          <w:rFonts w:ascii="Times New Roman" w:hAnsi="Times New Roman" w:cs="Times New Roman"/>
        </w:rPr>
        <w:t xml:space="preserve"> “makes it easier for activists to express themselves, and harder for tha</w:t>
      </w:r>
      <w:r w:rsidR="006104D1" w:rsidRPr="005F3D15">
        <w:rPr>
          <w:rFonts w:ascii="Times New Roman" w:hAnsi="Times New Roman" w:cs="Times New Roman"/>
        </w:rPr>
        <w:t>t expression to have any impact</w:t>
      </w:r>
      <w:r w:rsidR="00077E5C" w:rsidRPr="005F3D15">
        <w:rPr>
          <w:rFonts w:ascii="Times New Roman" w:hAnsi="Times New Roman" w:cs="Times New Roman"/>
        </w:rPr>
        <w:t>”</w:t>
      </w:r>
      <w:r w:rsidR="006104D1" w:rsidRPr="005F3D15">
        <w:rPr>
          <w:rFonts w:ascii="Times New Roman" w:hAnsi="Times New Roman" w:cs="Times New Roman"/>
        </w:rPr>
        <w:t xml:space="preserve"> (327)</w:t>
      </w:r>
      <w:r w:rsidR="00077E5C" w:rsidRPr="005F3D15">
        <w:rPr>
          <w:rFonts w:ascii="Times New Roman" w:hAnsi="Times New Roman" w:cs="Times New Roman"/>
        </w:rPr>
        <w:t xml:space="preserve">. While I agree with Gladwell’s </w:t>
      </w:r>
      <w:r w:rsidR="00A41144" w:rsidRPr="005F3D15">
        <w:rPr>
          <w:rFonts w:ascii="Times New Roman" w:hAnsi="Times New Roman" w:cs="Times New Roman"/>
        </w:rPr>
        <w:t>statement</w:t>
      </w:r>
      <w:r w:rsidR="00077E5C" w:rsidRPr="005F3D15">
        <w:rPr>
          <w:rFonts w:ascii="Times New Roman" w:hAnsi="Times New Roman" w:cs="Times New Roman"/>
        </w:rPr>
        <w:t xml:space="preserve"> that social media alone cannot terminate the</w:t>
      </w:r>
      <w:r w:rsidR="002F4447" w:rsidRPr="005F3D15">
        <w:rPr>
          <w:rFonts w:ascii="Times New Roman" w:hAnsi="Times New Roman" w:cs="Times New Roman"/>
        </w:rPr>
        <w:t xml:space="preserve"> injustices in our country</w:t>
      </w:r>
      <w:r w:rsidR="00077E5C" w:rsidRPr="005F3D15">
        <w:rPr>
          <w:rFonts w:ascii="Times New Roman" w:hAnsi="Times New Roman" w:cs="Times New Roman"/>
        </w:rPr>
        <w:t xml:space="preserve">, </w:t>
      </w:r>
      <w:r w:rsidR="00BF0D23">
        <w:rPr>
          <w:rFonts w:ascii="Times New Roman" w:hAnsi="Times New Roman" w:cs="Times New Roman"/>
        </w:rPr>
        <w:t>I disagree with</w:t>
      </w:r>
      <w:r w:rsidR="00E72676" w:rsidRPr="005F3D15">
        <w:rPr>
          <w:rFonts w:ascii="Times New Roman" w:hAnsi="Times New Roman" w:cs="Times New Roman"/>
        </w:rPr>
        <w:t xml:space="preserve"> the assertion that social media has no role in igniting social change. The </w:t>
      </w:r>
      <w:r w:rsidR="00F60345" w:rsidRPr="005F3D15">
        <w:rPr>
          <w:rFonts w:ascii="Times New Roman" w:hAnsi="Times New Roman" w:cs="Times New Roman"/>
        </w:rPr>
        <w:t>Internet</w:t>
      </w:r>
      <w:r w:rsidR="00E72676" w:rsidRPr="005F3D15">
        <w:rPr>
          <w:rFonts w:ascii="Times New Roman" w:hAnsi="Times New Roman" w:cs="Times New Roman"/>
        </w:rPr>
        <w:t xml:space="preserve"> promises its </w:t>
      </w:r>
      <w:r w:rsidR="002F41EE">
        <w:rPr>
          <w:rFonts w:ascii="Times New Roman" w:hAnsi="Times New Roman" w:cs="Times New Roman"/>
        </w:rPr>
        <w:t xml:space="preserve">users a wealth of information </w:t>
      </w:r>
      <w:r w:rsidR="00A41144" w:rsidRPr="005F3D15">
        <w:rPr>
          <w:rFonts w:ascii="Times New Roman" w:hAnsi="Times New Roman" w:cs="Times New Roman"/>
        </w:rPr>
        <w:t xml:space="preserve">easily accessible at their </w:t>
      </w:r>
      <w:r w:rsidR="00E72676" w:rsidRPr="005F3D15">
        <w:rPr>
          <w:rFonts w:ascii="Times New Roman" w:hAnsi="Times New Roman" w:cs="Times New Roman"/>
        </w:rPr>
        <w:t>fingertips</w:t>
      </w:r>
      <w:r w:rsidR="00A41144" w:rsidRPr="005F3D15">
        <w:rPr>
          <w:rFonts w:ascii="Times New Roman" w:hAnsi="Times New Roman" w:cs="Times New Roman"/>
        </w:rPr>
        <w:t>,</w:t>
      </w:r>
      <w:r w:rsidR="00E72676" w:rsidRPr="005F3D15">
        <w:rPr>
          <w:rFonts w:ascii="Times New Roman" w:hAnsi="Times New Roman" w:cs="Times New Roman"/>
        </w:rPr>
        <w:t xml:space="preserve"> and the opportunity to collabo</w:t>
      </w:r>
      <w:r w:rsidR="002F4447" w:rsidRPr="005F3D15">
        <w:rPr>
          <w:rFonts w:ascii="Times New Roman" w:hAnsi="Times New Roman" w:cs="Times New Roman"/>
        </w:rPr>
        <w:t>rate and share their opinions with</w:t>
      </w:r>
      <w:r w:rsidR="00E72676" w:rsidRPr="005F3D15">
        <w:rPr>
          <w:rFonts w:ascii="Times New Roman" w:hAnsi="Times New Roman" w:cs="Times New Roman"/>
        </w:rPr>
        <w:t xml:space="preserve"> whomever they wish.</w:t>
      </w:r>
      <w:r w:rsidR="00F60345" w:rsidRPr="005F3D15">
        <w:rPr>
          <w:rFonts w:ascii="Times New Roman" w:hAnsi="Times New Roman" w:cs="Times New Roman"/>
        </w:rPr>
        <w:t xml:space="preserve"> Social media has already shown that it can rally people together to promote change</w:t>
      </w:r>
      <w:r w:rsidR="002F4447" w:rsidRPr="005F3D15">
        <w:rPr>
          <w:rFonts w:ascii="Times New Roman" w:hAnsi="Times New Roman" w:cs="Times New Roman"/>
        </w:rPr>
        <w:t xml:space="preserve"> and, with it’s growing popularity, has the potential to be the main platform for</w:t>
      </w:r>
      <w:r w:rsidR="00F60345" w:rsidRPr="005F3D15">
        <w:rPr>
          <w:rFonts w:ascii="Times New Roman" w:hAnsi="Times New Roman" w:cs="Times New Roman"/>
        </w:rPr>
        <w:t xml:space="preserve"> </w:t>
      </w:r>
      <w:r w:rsidR="002F4447" w:rsidRPr="005F3D15">
        <w:rPr>
          <w:rFonts w:ascii="Times New Roman" w:hAnsi="Times New Roman" w:cs="Times New Roman"/>
        </w:rPr>
        <w:t>kindling larger scale transformation</w:t>
      </w:r>
      <w:r w:rsidR="001D23E3" w:rsidRPr="005F3D15">
        <w:rPr>
          <w:rFonts w:ascii="Times New Roman" w:hAnsi="Times New Roman" w:cs="Times New Roman"/>
        </w:rPr>
        <w:t>s</w:t>
      </w:r>
      <w:r w:rsidR="002F4447" w:rsidRPr="005F3D15">
        <w:rPr>
          <w:rFonts w:ascii="Times New Roman" w:hAnsi="Times New Roman" w:cs="Times New Roman"/>
        </w:rPr>
        <w:t xml:space="preserve"> in the future.</w:t>
      </w:r>
      <w:r w:rsidR="00B33C11" w:rsidRPr="005F3D15">
        <w:rPr>
          <w:rFonts w:ascii="Times New Roman" w:hAnsi="Times New Roman" w:cs="Times New Roman"/>
        </w:rPr>
        <w:t xml:space="preserve">  </w:t>
      </w:r>
      <w:r w:rsidR="00274449" w:rsidRPr="005F3D15">
        <w:rPr>
          <w:rFonts w:ascii="Times New Roman" w:hAnsi="Times New Roman" w:cs="Times New Roman"/>
        </w:rPr>
        <w:t xml:space="preserve">     </w:t>
      </w:r>
    </w:p>
    <w:p w14:paraId="32A3B743" w14:textId="13A9F531" w:rsidR="00D733AB" w:rsidRPr="005F3D15" w:rsidRDefault="00274449" w:rsidP="00D87264">
      <w:pPr>
        <w:widowControl w:val="0"/>
        <w:autoSpaceDE w:val="0"/>
        <w:autoSpaceDN w:val="0"/>
        <w:adjustRightInd w:val="0"/>
        <w:spacing w:after="240" w:line="480" w:lineRule="auto"/>
        <w:contextualSpacing/>
        <w:rPr>
          <w:rFonts w:ascii="Times New Roman" w:hAnsi="Times New Roman" w:cs="Times New Roman"/>
        </w:rPr>
      </w:pPr>
      <w:r w:rsidRPr="005F3D15">
        <w:rPr>
          <w:rFonts w:ascii="Times New Roman" w:hAnsi="Times New Roman" w:cs="Times New Roman"/>
        </w:rPr>
        <w:tab/>
      </w:r>
      <w:r w:rsidR="009A3B21" w:rsidRPr="005F3D15">
        <w:rPr>
          <w:rFonts w:ascii="Times New Roman" w:hAnsi="Times New Roman" w:cs="Times New Roman"/>
        </w:rPr>
        <w:t>Gladwell</w:t>
      </w:r>
      <w:r w:rsidR="00CA281D" w:rsidRPr="005F3D15">
        <w:rPr>
          <w:rFonts w:ascii="Times New Roman" w:hAnsi="Times New Roman" w:cs="Times New Roman"/>
        </w:rPr>
        <w:t xml:space="preserve"> proclaims that social change must include “high-risk activism”</w:t>
      </w:r>
      <w:r w:rsidR="00A41144" w:rsidRPr="005F3D15">
        <w:rPr>
          <w:rFonts w:ascii="Times New Roman" w:hAnsi="Times New Roman" w:cs="Times New Roman"/>
        </w:rPr>
        <w:t xml:space="preserve"> (320)</w:t>
      </w:r>
      <w:r w:rsidR="00CA281D" w:rsidRPr="005F3D15">
        <w:rPr>
          <w:rFonts w:ascii="Times New Roman" w:hAnsi="Times New Roman" w:cs="Times New Roman"/>
        </w:rPr>
        <w:t xml:space="preserve">. He reflects on the Greensboro sit-ins </w:t>
      </w:r>
      <w:r w:rsidR="0038355D" w:rsidRPr="005F3D15">
        <w:rPr>
          <w:rFonts w:ascii="Times New Roman" w:hAnsi="Times New Roman" w:cs="Times New Roman"/>
        </w:rPr>
        <w:t>during the civ</w:t>
      </w:r>
      <w:r w:rsidR="00347CF0">
        <w:rPr>
          <w:rFonts w:ascii="Times New Roman" w:hAnsi="Times New Roman" w:cs="Times New Roman"/>
        </w:rPr>
        <w:t>il rights era and how the four students who provoked the sit-ins were all close friends, which he calls</w:t>
      </w:r>
      <w:r w:rsidR="0038355D" w:rsidRPr="005F3D15">
        <w:rPr>
          <w:rFonts w:ascii="Times New Roman" w:hAnsi="Times New Roman" w:cs="Times New Roman"/>
        </w:rPr>
        <w:t xml:space="preserve"> “strong-tie”</w:t>
      </w:r>
      <w:r w:rsidR="00A41144" w:rsidRPr="005F3D15">
        <w:rPr>
          <w:rFonts w:ascii="Times New Roman" w:hAnsi="Times New Roman" w:cs="Times New Roman"/>
        </w:rPr>
        <w:t xml:space="preserve"> (318)</w:t>
      </w:r>
      <w:r w:rsidR="0038355D" w:rsidRPr="005F3D15">
        <w:rPr>
          <w:rFonts w:ascii="Times New Roman" w:hAnsi="Times New Roman" w:cs="Times New Roman"/>
        </w:rPr>
        <w:t xml:space="preserve"> connections. Gladwell continues by </w:t>
      </w:r>
      <w:r w:rsidR="002F41EE" w:rsidRPr="005F3D15">
        <w:rPr>
          <w:rFonts w:ascii="Times New Roman" w:hAnsi="Times New Roman" w:cs="Times New Roman"/>
          <w:color w:val="161616"/>
        </w:rPr>
        <w:t>stressing,</w:t>
      </w:r>
      <w:r w:rsidR="0038355D" w:rsidRPr="005F3D15">
        <w:rPr>
          <w:rFonts w:ascii="Times New Roman" w:hAnsi="Times New Roman" w:cs="Times New Roman"/>
          <w:color w:val="161616"/>
        </w:rPr>
        <w:t xml:space="preserve"> "the platforms of social m</w:t>
      </w:r>
      <w:r w:rsidR="006104D1" w:rsidRPr="005F3D15">
        <w:rPr>
          <w:rFonts w:ascii="Times New Roman" w:hAnsi="Times New Roman" w:cs="Times New Roman"/>
          <w:color w:val="161616"/>
        </w:rPr>
        <w:t>edia are built around weak ties</w:t>
      </w:r>
      <w:r w:rsidR="008F303E">
        <w:rPr>
          <w:rFonts w:ascii="Times New Roman" w:hAnsi="Times New Roman" w:cs="Times New Roman"/>
          <w:color w:val="161616"/>
        </w:rPr>
        <w:t>.</w:t>
      </w:r>
      <w:r w:rsidR="0038355D" w:rsidRPr="005F3D15">
        <w:rPr>
          <w:rFonts w:ascii="Times New Roman" w:hAnsi="Times New Roman" w:cs="Times New Roman"/>
          <w:color w:val="161616"/>
        </w:rPr>
        <w:t>"</w:t>
      </w:r>
      <w:r w:rsidR="00357999" w:rsidRPr="005F3D15">
        <w:rPr>
          <w:rFonts w:ascii="Times New Roman" w:hAnsi="Times New Roman" w:cs="Times New Roman"/>
          <w:color w:val="161616"/>
        </w:rPr>
        <w:t xml:space="preserve"> Twitter, says Gladwell, is "a way of following (or being followed by) people you may never have met"</w:t>
      </w:r>
      <w:r w:rsidR="00BF0D23">
        <w:rPr>
          <w:rFonts w:ascii="Times New Roman" w:hAnsi="Times New Roman" w:cs="Times New Roman"/>
          <w:color w:val="161616"/>
        </w:rPr>
        <w:t xml:space="preserve"> </w:t>
      </w:r>
      <w:r w:rsidR="00347CF0">
        <w:rPr>
          <w:rFonts w:ascii="Times New Roman" w:hAnsi="Times New Roman" w:cs="Times New Roman"/>
          <w:color w:val="161616"/>
        </w:rPr>
        <w:t>and Facebook i</w:t>
      </w:r>
      <w:r w:rsidR="00357999" w:rsidRPr="005F3D15">
        <w:rPr>
          <w:rFonts w:ascii="Times New Roman" w:hAnsi="Times New Roman" w:cs="Times New Roman"/>
          <w:color w:val="161616"/>
        </w:rPr>
        <w:t>s a tool for "efficiently managing your acqua</w:t>
      </w:r>
      <w:r w:rsidR="008F303E">
        <w:rPr>
          <w:rFonts w:ascii="Times New Roman" w:hAnsi="Times New Roman" w:cs="Times New Roman"/>
          <w:color w:val="161616"/>
        </w:rPr>
        <w:t>intances</w:t>
      </w:r>
      <w:r w:rsidR="00357999" w:rsidRPr="005F3D15">
        <w:rPr>
          <w:rFonts w:ascii="Times New Roman" w:hAnsi="Times New Roman" w:cs="Times New Roman"/>
          <w:color w:val="161616"/>
        </w:rPr>
        <w:t>"</w:t>
      </w:r>
      <w:r w:rsidR="00BB5260" w:rsidRPr="005F3D15">
        <w:rPr>
          <w:rFonts w:ascii="Times New Roman" w:hAnsi="Times New Roman" w:cs="Times New Roman"/>
          <w:color w:val="161616"/>
        </w:rPr>
        <w:t xml:space="preserve"> (319)</w:t>
      </w:r>
      <w:r w:rsidR="003A5E3B">
        <w:rPr>
          <w:rFonts w:ascii="Times New Roman" w:hAnsi="Times New Roman" w:cs="Times New Roman"/>
          <w:color w:val="161616"/>
        </w:rPr>
        <w:t>. While this statement is</w:t>
      </w:r>
      <w:r w:rsidR="00357999" w:rsidRPr="005F3D15">
        <w:rPr>
          <w:rFonts w:ascii="Times New Roman" w:hAnsi="Times New Roman" w:cs="Times New Roman"/>
          <w:color w:val="161616"/>
        </w:rPr>
        <w:t xml:space="preserve"> true, Gladw</w:t>
      </w:r>
      <w:r w:rsidR="00D733AB" w:rsidRPr="005F3D15">
        <w:rPr>
          <w:rFonts w:ascii="Times New Roman" w:hAnsi="Times New Roman" w:cs="Times New Roman"/>
          <w:color w:val="161616"/>
        </w:rPr>
        <w:t xml:space="preserve">ell dismisses the fact that </w:t>
      </w:r>
      <w:r w:rsidR="00A25C22" w:rsidRPr="005F3D15">
        <w:rPr>
          <w:rFonts w:ascii="Times New Roman" w:hAnsi="Times New Roman" w:cs="Times New Roman"/>
          <w:color w:val="161616"/>
        </w:rPr>
        <w:t>Facebook</w:t>
      </w:r>
      <w:r w:rsidR="00D733AB" w:rsidRPr="005F3D15">
        <w:rPr>
          <w:rFonts w:ascii="Times New Roman" w:hAnsi="Times New Roman" w:cs="Times New Roman"/>
          <w:color w:val="161616"/>
        </w:rPr>
        <w:t xml:space="preserve"> gives users a way to communicate with their “strong-tie” friends faster than ever before.</w:t>
      </w:r>
    </w:p>
    <w:p w14:paraId="423B3344" w14:textId="691518A5" w:rsidR="00A80CBE" w:rsidRPr="005F3D15" w:rsidRDefault="00274449" w:rsidP="00D87264">
      <w:pPr>
        <w:widowControl w:val="0"/>
        <w:autoSpaceDE w:val="0"/>
        <w:autoSpaceDN w:val="0"/>
        <w:adjustRightInd w:val="0"/>
        <w:spacing w:after="300" w:line="480" w:lineRule="auto"/>
        <w:rPr>
          <w:rFonts w:ascii="Times New Roman" w:hAnsi="Times New Roman" w:cs="Times New Roman"/>
        </w:rPr>
      </w:pPr>
      <w:r w:rsidRPr="005F3D15">
        <w:rPr>
          <w:rFonts w:ascii="Times New Roman" w:hAnsi="Times New Roman" w:cs="Times New Roman"/>
          <w:color w:val="161616"/>
        </w:rPr>
        <w:tab/>
      </w:r>
      <w:r w:rsidR="00D733AB" w:rsidRPr="005F3D15">
        <w:rPr>
          <w:rFonts w:ascii="Times New Roman" w:hAnsi="Times New Roman" w:cs="Times New Roman"/>
          <w:color w:val="161616"/>
        </w:rPr>
        <w:t>Take, for</w:t>
      </w:r>
      <w:r w:rsidR="001D23E3" w:rsidRPr="005F3D15">
        <w:rPr>
          <w:rFonts w:ascii="Times New Roman" w:hAnsi="Times New Roman" w:cs="Times New Roman"/>
          <w:color w:val="161616"/>
        </w:rPr>
        <w:t xml:space="preserve"> example, the story of Michelle </w:t>
      </w:r>
      <w:r w:rsidR="00D733AB" w:rsidRPr="005F3D15">
        <w:rPr>
          <w:rFonts w:ascii="Times New Roman" w:hAnsi="Times New Roman" w:cs="Times New Roman"/>
          <w:color w:val="161616"/>
        </w:rPr>
        <w:t xml:space="preserve">Lauto, an 18-year-old student from Bergen County, New Jersey. She hoped to </w:t>
      </w:r>
      <w:r w:rsidR="00FC0A58" w:rsidRPr="005F3D15">
        <w:rPr>
          <w:rFonts w:ascii="Times New Roman" w:hAnsi="Times New Roman" w:cs="Times New Roman"/>
          <w:color w:val="161616"/>
        </w:rPr>
        <w:t>battle</w:t>
      </w:r>
      <w:r w:rsidR="00D733AB" w:rsidRPr="005F3D15">
        <w:rPr>
          <w:rFonts w:ascii="Times New Roman" w:hAnsi="Times New Roman" w:cs="Times New Roman"/>
          <w:color w:val="161616"/>
        </w:rPr>
        <w:t xml:space="preserve"> New Jersey Governor Ch</w:t>
      </w:r>
      <w:r w:rsidR="00FC0A58" w:rsidRPr="005F3D15">
        <w:rPr>
          <w:rFonts w:ascii="Times New Roman" w:hAnsi="Times New Roman" w:cs="Times New Roman"/>
          <w:color w:val="161616"/>
        </w:rPr>
        <w:t>ris Christie's proposal for budget</w:t>
      </w:r>
      <w:r w:rsidR="00D733AB" w:rsidRPr="005F3D15">
        <w:rPr>
          <w:rFonts w:ascii="Times New Roman" w:hAnsi="Times New Roman" w:cs="Times New Roman"/>
          <w:color w:val="161616"/>
        </w:rPr>
        <w:t xml:space="preserve"> cuts</w:t>
      </w:r>
      <w:r w:rsidR="00FC0A58" w:rsidRPr="005F3D15">
        <w:rPr>
          <w:rFonts w:ascii="Times New Roman" w:hAnsi="Times New Roman" w:cs="Times New Roman"/>
          <w:color w:val="161616"/>
        </w:rPr>
        <w:t xml:space="preserve"> to the state's education system</w:t>
      </w:r>
      <w:r w:rsidR="00D733AB" w:rsidRPr="005F3D15">
        <w:rPr>
          <w:rFonts w:ascii="Times New Roman" w:hAnsi="Times New Roman" w:cs="Times New Roman"/>
          <w:color w:val="161616"/>
        </w:rPr>
        <w:t xml:space="preserve"> through social media. "The youth who will be effected by all these cuts need to rise up and do something,"</w:t>
      </w:r>
      <w:r w:rsidR="009C141A" w:rsidRPr="005F3D15">
        <w:rPr>
          <w:rFonts w:ascii="Times New Roman" w:hAnsi="Times New Roman" w:cs="Times New Roman"/>
          <w:color w:val="161616"/>
        </w:rPr>
        <w:t xml:space="preserve"> </w:t>
      </w:r>
      <w:r w:rsidR="00D733AB" w:rsidRPr="005F3D15">
        <w:rPr>
          <w:rFonts w:ascii="Times New Roman" w:hAnsi="Times New Roman" w:cs="Times New Roman"/>
          <w:color w:val="161616"/>
        </w:rPr>
        <w:t xml:space="preserve">Michelle wrote on Facebook. Michelle posted a Facebook event calling for a </w:t>
      </w:r>
      <w:r w:rsidR="00FC0A58" w:rsidRPr="005F3D15">
        <w:rPr>
          <w:rFonts w:ascii="Times New Roman" w:hAnsi="Times New Roman" w:cs="Times New Roman"/>
          <w:color w:val="161616"/>
        </w:rPr>
        <w:t>student protest</w:t>
      </w:r>
      <w:r w:rsidR="00D733AB" w:rsidRPr="005F3D15">
        <w:rPr>
          <w:rFonts w:ascii="Times New Roman" w:hAnsi="Times New Roman" w:cs="Times New Roman"/>
          <w:color w:val="161616"/>
        </w:rPr>
        <w:t xml:space="preserve"> on April 27</w:t>
      </w:r>
      <w:r w:rsidR="00BF0D23">
        <w:rPr>
          <w:rFonts w:ascii="Times New Roman" w:hAnsi="Times New Roman" w:cs="Times New Roman"/>
          <w:color w:val="161616"/>
        </w:rPr>
        <w:t>,</w:t>
      </w:r>
      <w:r w:rsidR="0089339D">
        <w:rPr>
          <w:rFonts w:ascii="Times New Roman" w:hAnsi="Times New Roman" w:cs="Times New Roman"/>
          <w:color w:val="161616"/>
        </w:rPr>
        <w:t xml:space="preserve"> 2012</w:t>
      </w:r>
      <w:r w:rsidR="00FC0A58" w:rsidRPr="005F3D15">
        <w:rPr>
          <w:rFonts w:ascii="Times New Roman" w:hAnsi="Times New Roman" w:cs="Times New Roman"/>
          <w:color w:val="161616"/>
        </w:rPr>
        <w:t xml:space="preserve"> during school hours</w:t>
      </w:r>
      <w:r w:rsidR="00D733AB" w:rsidRPr="005F3D15">
        <w:rPr>
          <w:rFonts w:ascii="Times New Roman" w:hAnsi="Times New Roman" w:cs="Times New Roman"/>
          <w:color w:val="161616"/>
        </w:rPr>
        <w:t xml:space="preserve">. She invited all of her friends and </w:t>
      </w:r>
      <w:r w:rsidR="00347CF0">
        <w:rPr>
          <w:rFonts w:ascii="Times New Roman" w:hAnsi="Times New Roman" w:cs="Times New Roman"/>
          <w:color w:val="161616"/>
        </w:rPr>
        <w:t>by the night before the scheduled protest</w:t>
      </w:r>
      <w:r w:rsidR="00F91356" w:rsidRPr="005F3D15">
        <w:rPr>
          <w:rFonts w:ascii="Times New Roman" w:hAnsi="Times New Roman" w:cs="Times New Roman"/>
          <w:color w:val="161616"/>
        </w:rPr>
        <w:t xml:space="preserve">, </w:t>
      </w:r>
      <w:r w:rsidR="00D733AB" w:rsidRPr="005F3D15">
        <w:rPr>
          <w:rFonts w:ascii="Times New Roman" w:hAnsi="Times New Roman" w:cs="Times New Roman"/>
          <w:color w:val="161616"/>
        </w:rPr>
        <w:t>the group had grown to 16,000 people.</w:t>
      </w:r>
      <w:r w:rsidR="0019260E" w:rsidRPr="005F3D15">
        <w:rPr>
          <w:rFonts w:ascii="Times New Roman" w:hAnsi="Times New Roman" w:cs="Times New Roman"/>
          <w:color w:val="161616"/>
        </w:rPr>
        <w:t xml:space="preserve"> School officials tried to intimidate</w:t>
      </w:r>
      <w:r w:rsidR="00D733AB" w:rsidRPr="005F3D15">
        <w:rPr>
          <w:rFonts w:ascii="Times New Roman" w:hAnsi="Times New Roman" w:cs="Times New Roman"/>
          <w:color w:val="161616"/>
        </w:rPr>
        <w:t xml:space="preserve"> the </w:t>
      </w:r>
      <w:r w:rsidR="00FC0A58" w:rsidRPr="005F3D15">
        <w:rPr>
          <w:rFonts w:ascii="Times New Roman" w:hAnsi="Times New Roman" w:cs="Times New Roman"/>
          <w:color w:val="161616"/>
        </w:rPr>
        <w:t>protesters</w:t>
      </w:r>
      <w:r w:rsidR="00D733AB" w:rsidRPr="005F3D15">
        <w:rPr>
          <w:rFonts w:ascii="Times New Roman" w:hAnsi="Times New Roman" w:cs="Times New Roman"/>
          <w:color w:val="161616"/>
        </w:rPr>
        <w:t xml:space="preserve"> by </w:t>
      </w:r>
      <w:r w:rsidR="00FC0A58" w:rsidRPr="005F3D15">
        <w:rPr>
          <w:rFonts w:ascii="Times New Roman" w:hAnsi="Times New Roman" w:cs="Times New Roman"/>
          <w:color w:val="161616"/>
        </w:rPr>
        <w:t>threatening suspension and even criminal charges. The students were not deterred. On the morning of April 27, thousands of teens took to the streets across the state of New Jersey with signs such as “We Love Our Teachers!” and “We are the Future</w:t>
      </w:r>
      <w:r w:rsidR="00A41144" w:rsidRPr="005F3D15">
        <w:rPr>
          <w:rFonts w:ascii="Times New Roman" w:hAnsi="Times New Roman" w:cs="Times New Roman"/>
          <w:color w:val="161616"/>
        </w:rPr>
        <w:t>!</w:t>
      </w:r>
      <w:r w:rsidR="0019260E" w:rsidRPr="005F3D15">
        <w:rPr>
          <w:rFonts w:ascii="Times New Roman" w:hAnsi="Times New Roman" w:cs="Times New Roman"/>
          <w:color w:val="161616"/>
        </w:rPr>
        <w:t>”.</w:t>
      </w:r>
      <w:r w:rsidR="00FC0A58" w:rsidRPr="005F3D15">
        <w:rPr>
          <w:rFonts w:ascii="Times New Roman" w:hAnsi="Times New Roman" w:cs="Times New Roman"/>
          <w:color w:val="161616"/>
        </w:rPr>
        <w:t xml:space="preserve"> "All I did was make a Facebook page," Michelle told the </w:t>
      </w:r>
      <w:r w:rsidR="003A5E3B">
        <w:rPr>
          <w:rFonts w:ascii="Times New Roman" w:hAnsi="Times New Roman" w:cs="Times New Roman"/>
          <w:iCs/>
          <w:color w:val="161616"/>
        </w:rPr>
        <w:t>New York Times</w:t>
      </w:r>
      <w:r w:rsidR="00FC0A58" w:rsidRPr="005F3D15">
        <w:rPr>
          <w:rFonts w:ascii="Times New Roman" w:hAnsi="Times New Roman" w:cs="Times New Roman"/>
          <w:color w:val="161616"/>
        </w:rPr>
        <w:t>. "Anyone who has an opinion could do th</w:t>
      </w:r>
      <w:r w:rsidR="008F303E">
        <w:rPr>
          <w:rFonts w:ascii="Times New Roman" w:hAnsi="Times New Roman" w:cs="Times New Roman"/>
          <w:color w:val="161616"/>
        </w:rPr>
        <w:t>at and have their opinion heard</w:t>
      </w:r>
      <w:r w:rsidR="00FC0A58" w:rsidRPr="005F3D15">
        <w:rPr>
          <w:rFonts w:ascii="Times New Roman" w:hAnsi="Times New Roman" w:cs="Times New Roman"/>
          <w:color w:val="161616"/>
        </w:rPr>
        <w:t>”</w:t>
      </w:r>
      <w:r w:rsidR="001A6295" w:rsidRPr="005F3D15">
        <w:rPr>
          <w:rFonts w:ascii="Times New Roman" w:hAnsi="Times New Roman" w:cs="Times New Roman"/>
          <w:color w:val="161616"/>
        </w:rPr>
        <w:t xml:space="preserve"> (</w:t>
      </w:r>
      <w:r w:rsidR="005F3D15">
        <w:rPr>
          <w:rFonts w:ascii="Times New Roman" w:hAnsi="Times New Roman" w:cs="Times New Roman"/>
        </w:rPr>
        <w:t>Maplewood</w:t>
      </w:r>
      <w:r w:rsidR="001A6295" w:rsidRPr="005F3D15">
        <w:rPr>
          <w:rFonts w:ascii="Times New Roman" w:hAnsi="Times New Roman" w:cs="Times New Roman"/>
        </w:rPr>
        <w:t>).</w:t>
      </w:r>
      <w:r w:rsidR="00A41144" w:rsidRPr="005F3D15">
        <w:rPr>
          <w:rFonts w:ascii="Times New Roman" w:hAnsi="Times New Roman" w:cs="Times New Roman"/>
          <w:color w:val="161616"/>
        </w:rPr>
        <w:t xml:space="preserve"> </w:t>
      </w:r>
      <w:r w:rsidRPr="005F3D15">
        <w:rPr>
          <w:rFonts w:ascii="Times New Roman" w:hAnsi="Times New Roman" w:cs="Times New Roman"/>
          <w:color w:val="161616"/>
        </w:rPr>
        <w:t xml:space="preserve">                                                                                          </w:t>
      </w:r>
      <w:r w:rsidRPr="005F3D15">
        <w:rPr>
          <w:rFonts w:ascii="Times New Roman" w:hAnsi="Times New Roman" w:cs="Times New Roman"/>
          <w:color w:val="161616"/>
        </w:rPr>
        <w:tab/>
      </w:r>
      <w:r w:rsidR="00347CF0">
        <w:rPr>
          <w:rFonts w:ascii="Times New Roman" w:hAnsi="Times New Roman" w:cs="Times New Roman"/>
          <w:color w:val="161616"/>
        </w:rPr>
        <w:t xml:space="preserve">            </w:t>
      </w:r>
      <w:r w:rsidR="00347CF0">
        <w:rPr>
          <w:rFonts w:ascii="Times New Roman" w:hAnsi="Times New Roman" w:cs="Times New Roman"/>
          <w:color w:val="161616"/>
        </w:rPr>
        <w:tab/>
      </w:r>
      <w:r w:rsidR="00FC0A58" w:rsidRPr="005F3D15">
        <w:rPr>
          <w:rFonts w:ascii="Times New Roman" w:hAnsi="Times New Roman" w:cs="Times New Roman"/>
          <w:color w:val="161616"/>
        </w:rPr>
        <w:t xml:space="preserve">Michelle and the students of New Jersey public schools provide a prime example of social media’s power to rally people around a cause. It shows that “high-risk activism” </w:t>
      </w:r>
      <w:r w:rsidR="00FC0A58" w:rsidRPr="0089339D">
        <w:rPr>
          <w:rFonts w:ascii="Times New Roman" w:hAnsi="Times New Roman" w:cs="Times New Roman"/>
          <w:i/>
          <w:color w:val="161616"/>
        </w:rPr>
        <w:t>can</w:t>
      </w:r>
      <w:r w:rsidR="00FC0A58" w:rsidRPr="005F3D15">
        <w:rPr>
          <w:rFonts w:ascii="Times New Roman" w:hAnsi="Times New Roman" w:cs="Times New Roman"/>
          <w:color w:val="161616"/>
        </w:rPr>
        <w:t xml:space="preserve"> be created online. Michelle and her peers were threatened with harsh punishment</w:t>
      </w:r>
      <w:r w:rsidR="0019260E" w:rsidRPr="005F3D15">
        <w:rPr>
          <w:rFonts w:ascii="Times New Roman" w:hAnsi="Times New Roman" w:cs="Times New Roman"/>
          <w:color w:val="161616"/>
        </w:rPr>
        <w:t>s,</w:t>
      </w:r>
      <w:r w:rsidR="009A3B21" w:rsidRPr="005F3D15">
        <w:rPr>
          <w:rFonts w:ascii="Times New Roman" w:hAnsi="Times New Roman" w:cs="Times New Roman"/>
          <w:color w:val="161616"/>
        </w:rPr>
        <w:t xml:space="preserve"> yet the reprimands </w:t>
      </w:r>
      <w:r w:rsidR="00FC0A58" w:rsidRPr="005F3D15">
        <w:rPr>
          <w:rFonts w:ascii="Times New Roman" w:hAnsi="Times New Roman" w:cs="Times New Roman"/>
          <w:color w:val="161616"/>
        </w:rPr>
        <w:t xml:space="preserve">did not </w:t>
      </w:r>
      <w:r w:rsidR="00A25C22" w:rsidRPr="005F3D15">
        <w:rPr>
          <w:rFonts w:ascii="Times New Roman" w:hAnsi="Times New Roman" w:cs="Times New Roman"/>
          <w:color w:val="161616"/>
        </w:rPr>
        <w:t>discourage</w:t>
      </w:r>
      <w:r w:rsidR="00FC0A58" w:rsidRPr="005F3D15">
        <w:rPr>
          <w:rFonts w:ascii="Times New Roman" w:hAnsi="Times New Roman" w:cs="Times New Roman"/>
          <w:color w:val="161616"/>
        </w:rPr>
        <w:t xml:space="preserve"> them from</w:t>
      </w:r>
      <w:r w:rsidR="00A25C22" w:rsidRPr="005F3D15">
        <w:rPr>
          <w:rFonts w:ascii="Times New Roman" w:hAnsi="Times New Roman" w:cs="Times New Roman"/>
          <w:color w:val="161616"/>
        </w:rPr>
        <w:t xml:space="preserve"> fighting for</w:t>
      </w:r>
      <w:r w:rsidR="00FC0A58" w:rsidRPr="005F3D15">
        <w:rPr>
          <w:rFonts w:ascii="Times New Roman" w:hAnsi="Times New Roman" w:cs="Times New Roman"/>
          <w:color w:val="161616"/>
        </w:rPr>
        <w:t xml:space="preserve"> their goal. Facebook cannot replace real friendship,</w:t>
      </w:r>
      <w:r w:rsidR="0089339D">
        <w:rPr>
          <w:rFonts w:ascii="Times New Roman" w:hAnsi="Times New Roman" w:cs="Times New Roman"/>
          <w:color w:val="161616"/>
        </w:rPr>
        <w:t xml:space="preserve"> true,</w:t>
      </w:r>
      <w:r w:rsidR="00FC0A58" w:rsidRPr="005F3D15">
        <w:rPr>
          <w:rFonts w:ascii="Times New Roman" w:hAnsi="Times New Roman" w:cs="Times New Roman"/>
          <w:color w:val="161616"/>
        </w:rPr>
        <w:t xml:space="preserve"> but it provides a </w:t>
      </w:r>
      <w:r w:rsidR="00A25C22" w:rsidRPr="005F3D15">
        <w:rPr>
          <w:rFonts w:ascii="Times New Roman" w:hAnsi="Times New Roman" w:cs="Times New Roman"/>
          <w:color w:val="161616"/>
        </w:rPr>
        <w:t>channel</w:t>
      </w:r>
      <w:r w:rsidR="00FC0A58" w:rsidRPr="005F3D15">
        <w:rPr>
          <w:rFonts w:ascii="Times New Roman" w:hAnsi="Times New Roman" w:cs="Times New Roman"/>
          <w:color w:val="161616"/>
        </w:rPr>
        <w:t xml:space="preserve"> for already existing strong-tie </w:t>
      </w:r>
      <w:r w:rsidR="00842C4C" w:rsidRPr="005F3D15">
        <w:rPr>
          <w:rFonts w:ascii="Times New Roman" w:hAnsi="Times New Roman" w:cs="Times New Roman"/>
          <w:color w:val="161616"/>
        </w:rPr>
        <w:t>connections to communicat</w:t>
      </w:r>
      <w:r w:rsidR="0089339D">
        <w:rPr>
          <w:rFonts w:ascii="Times New Roman" w:hAnsi="Times New Roman" w:cs="Times New Roman"/>
          <w:color w:val="161616"/>
        </w:rPr>
        <w:t>e ideas and opinions much</w:t>
      </w:r>
      <w:r w:rsidR="00842C4C" w:rsidRPr="005F3D15">
        <w:rPr>
          <w:rFonts w:ascii="Times New Roman" w:hAnsi="Times New Roman" w:cs="Times New Roman"/>
          <w:color w:val="161616"/>
        </w:rPr>
        <w:t xml:space="preserve"> more efficiently than ever before.</w:t>
      </w:r>
      <w:r w:rsidRPr="005F3D15">
        <w:rPr>
          <w:rFonts w:ascii="Times New Roman" w:hAnsi="Times New Roman" w:cs="Times New Roman"/>
          <w:color w:val="161616"/>
        </w:rPr>
        <w:t xml:space="preserve">  </w:t>
      </w:r>
      <w:r w:rsidRPr="005F3D15">
        <w:rPr>
          <w:rFonts w:ascii="Times New Roman" w:hAnsi="Times New Roman" w:cs="Times New Roman"/>
          <w:color w:val="161616"/>
        </w:rPr>
        <w:tab/>
      </w:r>
      <w:r w:rsidR="00E30732" w:rsidRPr="005F3D15">
        <w:rPr>
          <w:rFonts w:ascii="Times New Roman" w:hAnsi="Times New Roman" w:cs="Times New Roman"/>
          <w:color w:val="161616"/>
        </w:rPr>
        <w:t xml:space="preserve">                               </w:t>
      </w:r>
      <w:r w:rsidR="0089339D">
        <w:rPr>
          <w:rFonts w:ascii="Times New Roman" w:hAnsi="Times New Roman" w:cs="Times New Roman"/>
          <w:color w:val="161616"/>
        </w:rPr>
        <w:t xml:space="preserve">                              </w:t>
      </w:r>
      <w:r w:rsidR="0089339D">
        <w:rPr>
          <w:rFonts w:ascii="Times New Roman" w:hAnsi="Times New Roman" w:cs="Times New Roman"/>
          <w:color w:val="161616"/>
        </w:rPr>
        <w:tab/>
      </w:r>
      <w:r w:rsidR="009A3B21" w:rsidRPr="005F3D15">
        <w:rPr>
          <w:rFonts w:ascii="Times New Roman" w:hAnsi="Times New Roman" w:cs="Times New Roman"/>
          <w:color w:val="161616"/>
        </w:rPr>
        <w:t>Gladwell’s second main argument is that</w:t>
      </w:r>
      <w:r w:rsidR="00A80CBE" w:rsidRPr="005F3D15">
        <w:rPr>
          <w:rFonts w:ascii="Times New Roman" w:hAnsi="Times New Roman" w:cs="Times New Roman"/>
          <w:color w:val="161616"/>
        </w:rPr>
        <w:t xml:space="preserve"> the Internet cannot establish hierarchical organization. </w:t>
      </w:r>
      <w:r w:rsidR="0089339D">
        <w:rPr>
          <w:rFonts w:ascii="Times New Roman" w:hAnsi="Times New Roman" w:cs="Times New Roman"/>
          <w:color w:val="161616"/>
        </w:rPr>
        <w:t>In his article, he</w:t>
      </w:r>
      <w:r w:rsidR="00A80CBE" w:rsidRPr="005F3D15">
        <w:rPr>
          <w:rFonts w:ascii="Times New Roman" w:hAnsi="Times New Roman" w:cs="Times New Roman"/>
          <w:color w:val="161616"/>
        </w:rPr>
        <w:t xml:space="preserve"> </w:t>
      </w:r>
      <w:r w:rsidR="00A41144" w:rsidRPr="005F3D15">
        <w:rPr>
          <w:rFonts w:ascii="Times New Roman" w:hAnsi="Times New Roman" w:cs="Times New Roman"/>
          <w:color w:val="161616"/>
        </w:rPr>
        <w:t>decrees</w:t>
      </w:r>
      <w:r w:rsidR="00A80CBE" w:rsidRPr="005F3D15">
        <w:rPr>
          <w:rFonts w:ascii="Times New Roman" w:hAnsi="Times New Roman" w:cs="Times New Roman"/>
          <w:color w:val="161616"/>
        </w:rPr>
        <w:t xml:space="preserve"> “</w:t>
      </w:r>
      <w:r w:rsidR="00A80CBE" w:rsidRPr="005F3D15">
        <w:rPr>
          <w:rFonts w:ascii="Times New Roman" w:hAnsi="Times New Roman" w:cs="Times New Roman"/>
        </w:rPr>
        <w:t>Facebook and t</w:t>
      </w:r>
      <w:r w:rsidR="003C5C83" w:rsidRPr="005F3D15">
        <w:rPr>
          <w:rFonts w:ascii="Times New Roman" w:hAnsi="Times New Roman" w:cs="Times New Roman"/>
        </w:rPr>
        <w:t>he like are tools for buildi</w:t>
      </w:r>
      <w:r w:rsidR="00A80CBE" w:rsidRPr="005F3D15">
        <w:rPr>
          <w:rFonts w:ascii="Times New Roman" w:hAnsi="Times New Roman" w:cs="Times New Roman"/>
        </w:rPr>
        <w:t xml:space="preserve">ng </w:t>
      </w:r>
      <w:r w:rsidR="00A80CBE" w:rsidRPr="005F3D15">
        <w:rPr>
          <w:rFonts w:ascii="Times New Roman" w:hAnsi="Times New Roman" w:cs="Times New Roman"/>
          <w:i/>
          <w:iCs/>
        </w:rPr>
        <w:t xml:space="preserve">networks, </w:t>
      </w:r>
      <w:r w:rsidR="00A80CBE" w:rsidRPr="005F3D15">
        <w:rPr>
          <w:rFonts w:ascii="Times New Roman" w:hAnsi="Times New Roman" w:cs="Times New Roman"/>
        </w:rPr>
        <w:t>which are the opposite, in structure and character, of hierarchies.”</w:t>
      </w:r>
      <w:r w:rsidR="00BB5260" w:rsidRPr="005F3D15">
        <w:rPr>
          <w:rFonts w:ascii="Times New Roman" w:hAnsi="Times New Roman" w:cs="Times New Roman"/>
        </w:rPr>
        <w:t xml:space="preserve"> (322)</w:t>
      </w:r>
      <w:r w:rsidR="00A80CBE" w:rsidRPr="005F3D15">
        <w:rPr>
          <w:rFonts w:ascii="Times New Roman" w:hAnsi="Times New Roman" w:cs="Times New Roman"/>
        </w:rPr>
        <w:t>. Gladwell correctly points out that social media can crea</w:t>
      </w:r>
      <w:r w:rsidR="003C5C83" w:rsidRPr="005F3D15">
        <w:rPr>
          <w:rFonts w:ascii="Times New Roman" w:hAnsi="Times New Roman" w:cs="Times New Roman"/>
        </w:rPr>
        <w:t xml:space="preserve">te these types of connections, but is wrong in stating that these “networks” are the way in which people organize online. In fact, </w:t>
      </w:r>
      <w:r w:rsidR="005F01FE" w:rsidRPr="005F3D15">
        <w:rPr>
          <w:rFonts w:ascii="Times New Roman" w:hAnsi="Times New Roman" w:cs="Times New Roman"/>
        </w:rPr>
        <w:t>social media campaigns resemble more of a hierarchy than anything else.</w:t>
      </w:r>
      <w:r w:rsidR="00D94D08" w:rsidRPr="005F3D15">
        <w:rPr>
          <w:rFonts w:ascii="Times New Roman" w:hAnsi="Times New Roman" w:cs="Times New Roman"/>
        </w:rPr>
        <w:t xml:space="preserve"> Social analyst</w:t>
      </w:r>
      <w:r w:rsidR="00A41144" w:rsidRPr="005F3D15">
        <w:rPr>
          <w:rFonts w:ascii="Times New Roman" w:hAnsi="Times New Roman" w:cs="Times New Roman"/>
        </w:rPr>
        <w:t>s</w:t>
      </w:r>
      <w:r w:rsidR="008F303E">
        <w:rPr>
          <w:rFonts w:ascii="Times New Roman" w:hAnsi="Times New Roman" w:cs="Times New Roman"/>
        </w:rPr>
        <w:t xml:space="preserve"> </w:t>
      </w:r>
      <w:r w:rsidR="008F303E" w:rsidRPr="005F3D15">
        <w:rPr>
          <w:rFonts w:ascii="Times New Roman" w:hAnsi="Times New Roman" w:cs="Times New Roman"/>
          <w:bCs/>
          <w:color w:val="0F0F0F"/>
        </w:rPr>
        <w:t>Brendan Smith</w:t>
      </w:r>
      <w:r w:rsidR="008F303E">
        <w:rPr>
          <w:rFonts w:ascii="Times New Roman" w:hAnsi="Times New Roman" w:cs="Times New Roman"/>
          <w:bCs/>
          <w:color w:val="0F0F0F"/>
        </w:rPr>
        <w:t xml:space="preserve"> and</w:t>
      </w:r>
      <w:r w:rsidR="00D94D08" w:rsidRPr="005F3D15">
        <w:rPr>
          <w:rFonts w:ascii="Times New Roman" w:hAnsi="Times New Roman" w:cs="Times New Roman"/>
        </w:rPr>
        <w:t xml:space="preserve"> </w:t>
      </w:r>
      <w:r w:rsidR="00D94D08" w:rsidRPr="005F3D15">
        <w:rPr>
          <w:rFonts w:ascii="Times New Roman" w:hAnsi="Times New Roman" w:cs="Times New Roman"/>
          <w:bCs/>
          <w:color w:val="0F0F0F"/>
        </w:rPr>
        <w:t>Jer</w:t>
      </w:r>
      <w:r w:rsidR="008F303E">
        <w:rPr>
          <w:rFonts w:ascii="Times New Roman" w:hAnsi="Times New Roman" w:cs="Times New Roman"/>
          <w:bCs/>
          <w:color w:val="0F0F0F"/>
        </w:rPr>
        <w:t>emy Brecher</w:t>
      </w:r>
      <w:r w:rsidR="0019260E" w:rsidRPr="005F3D15">
        <w:rPr>
          <w:rFonts w:ascii="Times New Roman" w:hAnsi="Times New Roman" w:cs="Times New Roman"/>
          <w:bCs/>
          <w:color w:val="0F0F0F"/>
        </w:rPr>
        <w:t xml:space="preserve"> provided</w:t>
      </w:r>
      <w:r w:rsidR="00D94D08" w:rsidRPr="005F3D15">
        <w:rPr>
          <w:rFonts w:ascii="Times New Roman" w:hAnsi="Times New Roman" w:cs="Times New Roman"/>
          <w:bCs/>
          <w:color w:val="0F0F0F"/>
        </w:rPr>
        <w:t xml:space="preserve"> a good definition of hie</w:t>
      </w:r>
      <w:r w:rsidR="00A66B15" w:rsidRPr="005F3D15">
        <w:rPr>
          <w:rFonts w:ascii="Times New Roman" w:hAnsi="Times New Roman" w:cs="Times New Roman"/>
          <w:bCs/>
          <w:color w:val="0F0F0F"/>
        </w:rPr>
        <w:t>ra</w:t>
      </w:r>
      <w:r w:rsidR="00D94D08" w:rsidRPr="005F3D15">
        <w:rPr>
          <w:rFonts w:ascii="Times New Roman" w:hAnsi="Times New Roman" w:cs="Times New Roman"/>
          <w:bCs/>
          <w:color w:val="0F0F0F"/>
        </w:rPr>
        <w:t>rchies in their article “</w:t>
      </w:r>
      <w:r w:rsidR="00D94D08" w:rsidRPr="005F3D15">
        <w:rPr>
          <w:rFonts w:ascii="Times New Roman" w:hAnsi="Times New Roman" w:cs="Times New Roman"/>
          <w:bCs/>
        </w:rPr>
        <w:t>Is Social Networking Useless for Social Change?</w:t>
      </w:r>
      <w:r w:rsidR="005B2A99" w:rsidRPr="005F3D15">
        <w:rPr>
          <w:rFonts w:ascii="Times New Roman" w:hAnsi="Times New Roman" w:cs="Times New Roman"/>
          <w:bCs/>
        </w:rPr>
        <w:t>”</w:t>
      </w:r>
      <w:r w:rsidR="0019260E" w:rsidRPr="005F3D15">
        <w:rPr>
          <w:rFonts w:ascii="Times New Roman" w:hAnsi="Times New Roman" w:cs="Times New Roman"/>
          <w:bCs/>
        </w:rPr>
        <w:t xml:space="preserve"> </w:t>
      </w:r>
      <w:r w:rsidR="0089339D">
        <w:rPr>
          <w:rFonts w:ascii="Times New Roman" w:hAnsi="Times New Roman" w:cs="Times New Roman"/>
          <w:bCs/>
        </w:rPr>
        <w:t xml:space="preserve">They </w:t>
      </w:r>
      <w:r w:rsidR="005B2A99">
        <w:rPr>
          <w:rFonts w:ascii="Times New Roman" w:hAnsi="Times New Roman" w:cs="Times New Roman"/>
          <w:bCs/>
        </w:rPr>
        <w:t>argue,</w:t>
      </w:r>
      <w:r w:rsidR="0089339D">
        <w:rPr>
          <w:rFonts w:ascii="Times New Roman" w:hAnsi="Times New Roman" w:cs="Times New Roman"/>
          <w:bCs/>
        </w:rPr>
        <w:t xml:space="preserve"> </w:t>
      </w:r>
      <w:r w:rsidR="00A66B15" w:rsidRPr="005F3D15">
        <w:rPr>
          <w:rFonts w:ascii="Times New Roman" w:hAnsi="Times New Roman" w:cs="Times New Roman"/>
        </w:rPr>
        <w:t>“</w:t>
      </w:r>
      <w:r w:rsidR="00D94D08" w:rsidRPr="005F3D15">
        <w:rPr>
          <w:rFonts w:ascii="Times New Roman" w:hAnsi="Times New Roman" w:cs="Times New Roman"/>
          <w:color w:val="0F0F0F"/>
        </w:rPr>
        <w:t>Hierarchies -- armies and corporations, for example -- are based on a centralized control structure that plans coordinated activity and then commands subordinates to implement their assigned pieces of it</w:t>
      </w:r>
      <w:r w:rsidR="001A6295" w:rsidRPr="005F3D15">
        <w:rPr>
          <w:rFonts w:ascii="Times New Roman" w:hAnsi="Times New Roman" w:cs="Times New Roman"/>
          <w:color w:val="0F0F0F"/>
        </w:rPr>
        <w:t>” (</w:t>
      </w:r>
      <w:r w:rsidR="003A5E3B">
        <w:rPr>
          <w:rFonts w:ascii="Times New Roman" w:hAnsi="Times New Roman" w:cs="Times New Roman"/>
          <w:bCs/>
        </w:rPr>
        <w:t>par. 10</w:t>
      </w:r>
      <w:r w:rsidR="005F3D15">
        <w:rPr>
          <w:rFonts w:ascii="Times New Roman" w:hAnsi="Times New Roman" w:cs="Times New Roman"/>
          <w:bCs/>
        </w:rPr>
        <w:t>).</w:t>
      </w:r>
      <w:r w:rsidR="001A6295" w:rsidRPr="005F3D15">
        <w:rPr>
          <w:rFonts w:ascii="Times New Roman" w:hAnsi="Times New Roman" w:cs="Times New Roman"/>
        </w:rPr>
        <w:t xml:space="preserve"> </w:t>
      </w:r>
      <w:r w:rsidR="0089339D">
        <w:rPr>
          <w:rFonts w:ascii="Times New Roman" w:hAnsi="Times New Roman" w:cs="Times New Roman"/>
        </w:rPr>
        <w:t>Facebook-</w:t>
      </w:r>
      <w:r w:rsidR="00A66B15" w:rsidRPr="005F3D15">
        <w:rPr>
          <w:rFonts w:ascii="Times New Roman" w:hAnsi="Times New Roman" w:cs="Times New Roman"/>
        </w:rPr>
        <w:t>organized groups work similarly to this. There are central controllers (admin and page creators) who post propaganda and organize events for the subordinates (followers) to read and attend. The one difference</w:t>
      </w:r>
      <w:r w:rsidR="0089339D">
        <w:rPr>
          <w:rFonts w:ascii="Times New Roman" w:hAnsi="Times New Roman" w:cs="Times New Roman"/>
        </w:rPr>
        <w:t xml:space="preserve"> between Facebook-</w:t>
      </w:r>
      <w:r w:rsidR="0089339D" w:rsidRPr="005F3D15">
        <w:rPr>
          <w:rFonts w:ascii="Times New Roman" w:hAnsi="Times New Roman" w:cs="Times New Roman"/>
        </w:rPr>
        <w:t>organized groups</w:t>
      </w:r>
      <w:r w:rsidR="0089339D">
        <w:rPr>
          <w:rFonts w:ascii="Times New Roman" w:hAnsi="Times New Roman" w:cs="Times New Roman"/>
        </w:rPr>
        <w:t xml:space="preserve"> and hierarchical-organized groups</w:t>
      </w:r>
      <w:r w:rsidR="00A66B15" w:rsidRPr="005F3D15">
        <w:rPr>
          <w:rFonts w:ascii="Times New Roman" w:hAnsi="Times New Roman" w:cs="Times New Roman"/>
        </w:rPr>
        <w:t xml:space="preserve"> is that </w:t>
      </w:r>
      <w:r w:rsidR="0089339D">
        <w:rPr>
          <w:rFonts w:ascii="Times New Roman" w:hAnsi="Times New Roman" w:cs="Times New Roman"/>
        </w:rPr>
        <w:t>orders</w:t>
      </w:r>
      <w:r w:rsidR="00A66B15" w:rsidRPr="005F3D15">
        <w:rPr>
          <w:rFonts w:ascii="Times New Roman" w:hAnsi="Times New Roman" w:cs="Times New Roman"/>
        </w:rPr>
        <w:t xml:space="preserve"> are not necessarily forced upon the member</w:t>
      </w:r>
      <w:r w:rsidR="003A5E3B">
        <w:rPr>
          <w:rFonts w:ascii="Times New Roman" w:hAnsi="Times New Roman" w:cs="Times New Roman"/>
        </w:rPr>
        <w:t>s</w:t>
      </w:r>
      <w:r w:rsidR="00A66B15" w:rsidRPr="005F3D15">
        <w:rPr>
          <w:rFonts w:ascii="Times New Roman" w:hAnsi="Times New Roman" w:cs="Times New Roman"/>
        </w:rPr>
        <w:t>.</w:t>
      </w:r>
      <w:r w:rsidRPr="005F3D15">
        <w:rPr>
          <w:rFonts w:ascii="Times New Roman" w:hAnsi="Times New Roman" w:cs="Times New Roman"/>
        </w:rPr>
        <w:t xml:space="preserve"> </w:t>
      </w:r>
      <w:r w:rsidR="004B6FF0" w:rsidRPr="005F3D15">
        <w:rPr>
          <w:rFonts w:ascii="Times New Roman" w:hAnsi="Times New Roman" w:cs="Times New Roman"/>
        </w:rPr>
        <w:t>Gladwell’s</w:t>
      </w:r>
      <w:r w:rsidR="005B2A99">
        <w:rPr>
          <w:rFonts w:ascii="Times New Roman" w:hAnsi="Times New Roman" w:cs="Times New Roman"/>
        </w:rPr>
        <w:t xml:space="preserve"> unfamiliarity with</w:t>
      </w:r>
      <w:r w:rsidR="008F197E">
        <w:rPr>
          <w:rFonts w:ascii="Times New Roman" w:hAnsi="Times New Roman" w:cs="Times New Roman"/>
        </w:rPr>
        <w:t xml:space="preserve"> how Facebook groups function questions his </w:t>
      </w:r>
      <w:r w:rsidR="004B6FF0" w:rsidRPr="005F3D15">
        <w:rPr>
          <w:rFonts w:ascii="Times New Roman" w:hAnsi="Times New Roman" w:cs="Times New Roman"/>
        </w:rPr>
        <w:t xml:space="preserve">knowledge on </w:t>
      </w:r>
      <w:r w:rsidR="0019260E" w:rsidRPr="005F3D15">
        <w:rPr>
          <w:rFonts w:ascii="Times New Roman" w:hAnsi="Times New Roman" w:cs="Times New Roman"/>
        </w:rPr>
        <w:t>the inner workings of</w:t>
      </w:r>
      <w:r w:rsidR="008F197E">
        <w:rPr>
          <w:rFonts w:ascii="Times New Roman" w:hAnsi="Times New Roman" w:cs="Times New Roman"/>
        </w:rPr>
        <w:t xml:space="preserve"> the social media site</w:t>
      </w:r>
      <w:r w:rsidR="004B6FF0" w:rsidRPr="005F3D15">
        <w:rPr>
          <w:rFonts w:ascii="Times New Roman" w:hAnsi="Times New Roman" w:cs="Times New Roman"/>
        </w:rPr>
        <w:t xml:space="preserve">.  </w:t>
      </w:r>
      <w:r w:rsidR="00E30732" w:rsidRPr="005F3D15">
        <w:rPr>
          <w:rFonts w:ascii="Times New Roman" w:hAnsi="Times New Roman" w:cs="Times New Roman"/>
        </w:rPr>
        <w:tab/>
      </w:r>
      <w:r w:rsidR="001A6295" w:rsidRPr="005F3D15">
        <w:rPr>
          <w:rFonts w:ascii="Times New Roman" w:hAnsi="Times New Roman" w:cs="Times New Roman"/>
          <w:color w:val="161616"/>
        </w:rPr>
        <w:t xml:space="preserve">                                                        </w:t>
      </w:r>
      <w:r w:rsidR="005B2A99">
        <w:rPr>
          <w:rFonts w:ascii="Times New Roman" w:hAnsi="Times New Roman" w:cs="Times New Roman"/>
          <w:color w:val="161616"/>
        </w:rPr>
        <w:t xml:space="preserve">                              </w:t>
      </w:r>
      <w:r w:rsidR="005B2A99">
        <w:rPr>
          <w:rFonts w:ascii="Times New Roman" w:hAnsi="Times New Roman" w:cs="Times New Roman"/>
          <w:color w:val="161616"/>
        </w:rPr>
        <w:tab/>
      </w:r>
      <w:r w:rsidR="004B6FF0" w:rsidRPr="005F3D15">
        <w:rPr>
          <w:rFonts w:ascii="Times New Roman" w:hAnsi="Times New Roman" w:cs="Times New Roman"/>
        </w:rPr>
        <w:t>Another confusing part of Gladwell’s argument about hierarchical organization is that his lead example, the Greensboro sit-in, was not formed in</w:t>
      </w:r>
      <w:r w:rsidR="00BB6289" w:rsidRPr="005F3D15">
        <w:rPr>
          <w:rFonts w:ascii="Times New Roman" w:hAnsi="Times New Roman" w:cs="Times New Roman"/>
        </w:rPr>
        <w:t xml:space="preserve"> a</w:t>
      </w:r>
      <w:r w:rsidR="004B6FF0" w:rsidRPr="005F3D15">
        <w:rPr>
          <w:rFonts w:ascii="Times New Roman" w:hAnsi="Times New Roman" w:cs="Times New Roman"/>
        </w:rPr>
        <w:t xml:space="preserve"> hierarchical way.</w:t>
      </w:r>
      <w:r w:rsidR="000C15F6" w:rsidRPr="005F3D15">
        <w:rPr>
          <w:rFonts w:ascii="Times New Roman" w:hAnsi="Times New Roman" w:cs="Times New Roman"/>
        </w:rPr>
        <w:t xml:space="preserve"> The four students were not leaders of any specific group or movement. </w:t>
      </w:r>
      <w:r w:rsidR="00A41144" w:rsidRPr="005F3D15">
        <w:rPr>
          <w:rFonts w:ascii="Times New Roman" w:hAnsi="Times New Roman" w:cs="Times New Roman"/>
        </w:rPr>
        <w:t>They decided only a month before that they would sit-in at the restaurant and did not tell anyone else</w:t>
      </w:r>
      <w:r w:rsidR="000C15F6" w:rsidRPr="005F3D15">
        <w:rPr>
          <w:rFonts w:ascii="Times New Roman" w:hAnsi="Times New Roman" w:cs="Times New Roman"/>
        </w:rPr>
        <w:t xml:space="preserve">. </w:t>
      </w:r>
      <w:r w:rsidR="00A14D96" w:rsidRPr="005F3D15">
        <w:rPr>
          <w:rFonts w:ascii="Times New Roman" w:hAnsi="Times New Roman" w:cs="Times New Roman"/>
        </w:rPr>
        <w:t xml:space="preserve">Once </w:t>
      </w:r>
      <w:r w:rsidR="000C15F6" w:rsidRPr="005F3D15">
        <w:rPr>
          <w:rFonts w:ascii="Times New Roman" w:hAnsi="Times New Roman" w:cs="Times New Roman"/>
        </w:rPr>
        <w:t xml:space="preserve">word was spread what the four </w:t>
      </w:r>
      <w:r w:rsidR="00A14D96" w:rsidRPr="005F3D15">
        <w:rPr>
          <w:rFonts w:ascii="Times New Roman" w:hAnsi="Times New Roman" w:cs="Times New Roman"/>
        </w:rPr>
        <w:t xml:space="preserve">had done, </w:t>
      </w:r>
      <w:r w:rsidR="004F416B" w:rsidRPr="005F3D15">
        <w:rPr>
          <w:rFonts w:ascii="Times New Roman" w:hAnsi="Times New Roman" w:cs="Times New Roman"/>
        </w:rPr>
        <w:t>students around the area wanted to join them.</w:t>
      </w:r>
      <w:r w:rsidR="00A14D96" w:rsidRPr="005F3D15">
        <w:rPr>
          <w:rFonts w:ascii="Times New Roman" w:hAnsi="Times New Roman" w:cs="Times New Roman"/>
        </w:rPr>
        <w:t xml:space="preserve"> This appears to be more of a “network” approach than a “hierarchical” approach</w:t>
      </w:r>
      <w:r w:rsidR="00855400" w:rsidRPr="005F3D15">
        <w:rPr>
          <w:rFonts w:ascii="Times New Roman" w:hAnsi="Times New Roman" w:cs="Times New Roman"/>
        </w:rPr>
        <w:t>, contradicting Gladwell’s argument</w:t>
      </w:r>
      <w:r w:rsidR="00A14D96" w:rsidRPr="005F3D15">
        <w:rPr>
          <w:rFonts w:ascii="Times New Roman" w:hAnsi="Times New Roman" w:cs="Times New Roman"/>
        </w:rPr>
        <w:t xml:space="preserve">. </w:t>
      </w:r>
      <w:r w:rsidR="00E30732" w:rsidRPr="005F3D15">
        <w:rPr>
          <w:rFonts w:ascii="Times New Roman" w:hAnsi="Times New Roman" w:cs="Times New Roman"/>
        </w:rPr>
        <w:tab/>
      </w:r>
      <w:r w:rsidR="004B6FF0" w:rsidRPr="005F3D15">
        <w:rPr>
          <w:rFonts w:ascii="Times New Roman" w:hAnsi="Times New Roman" w:cs="Times New Roman"/>
        </w:rPr>
        <w:t xml:space="preserve">                                              </w:t>
      </w:r>
      <w:r w:rsidR="001A6295" w:rsidRPr="005F3D15">
        <w:rPr>
          <w:rFonts w:ascii="Times New Roman" w:hAnsi="Times New Roman" w:cs="Times New Roman"/>
          <w:color w:val="161616"/>
        </w:rPr>
        <w:tab/>
      </w:r>
      <w:r w:rsidR="00A41144" w:rsidRPr="005F3D15">
        <w:rPr>
          <w:rFonts w:ascii="Times New Roman" w:hAnsi="Times New Roman" w:cs="Times New Roman"/>
          <w:color w:val="161616"/>
        </w:rPr>
        <w:t xml:space="preserve">                                       </w:t>
      </w:r>
      <w:r w:rsidR="00A41144" w:rsidRPr="005F3D15">
        <w:rPr>
          <w:rFonts w:ascii="Times New Roman" w:hAnsi="Times New Roman" w:cs="Times New Roman"/>
          <w:color w:val="161616"/>
        </w:rPr>
        <w:tab/>
      </w:r>
      <w:r w:rsidR="002726F8" w:rsidRPr="005F3D15">
        <w:rPr>
          <w:rFonts w:ascii="Times New Roman" w:hAnsi="Times New Roman" w:cs="Times New Roman"/>
        </w:rPr>
        <w:t xml:space="preserve">People who share Gladwell’s opinion on social media’s role in activism may point to the fact that though social media has accounted for small, local activism, it hasn’t conquered the </w:t>
      </w:r>
      <w:r w:rsidR="00E30732" w:rsidRPr="005F3D15">
        <w:rPr>
          <w:rFonts w:ascii="Times New Roman" w:hAnsi="Times New Roman" w:cs="Times New Roman"/>
        </w:rPr>
        <w:t xml:space="preserve">large-scale issues </w:t>
      </w:r>
      <w:r w:rsidR="002726F8" w:rsidRPr="005F3D15">
        <w:rPr>
          <w:rFonts w:ascii="Times New Roman" w:hAnsi="Times New Roman" w:cs="Times New Roman"/>
        </w:rPr>
        <w:t>our society</w:t>
      </w:r>
      <w:r w:rsidR="00E30732" w:rsidRPr="005F3D15">
        <w:rPr>
          <w:rFonts w:ascii="Times New Roman" w:hAnsi="Times New Roman" w:cs="Times New Roman"/>
        </w:rPr>
        <w:t xml:space="preserve"> face today</w:t>
      </w:r>
      <w:r w:rsidR="002726F8" w:rsidRPr="005F3D15">
        <w:rPr>
          <w:rFonts w:ascii="Times New Roman" w:hAnsi="Times New Roman" w:cs="Times New Roman"/>
        </w:rPr>
        <w:t>. Though I can admit that social media hasn’t caused historic change, such as rev</w:t>
      </w:r>
      <w:r w:rsidR="008F197E">
        <w:rPr>
          <w:rFonts w:ascii="Times New Roman" w:hAnsi="Times New Roman" w:cs="Times New Roman"/>
        </w:rPr>
        <w:t>oking the Jim Crow laws of the S</w:t>
      </w:r>
      <w:r w:rsidR="002726F8" w:rsidRPr="005F3D15">
        <w:rPr>
          <w:rFonts w:ascii="Times New Roman" w:hAnsi="Times New Roman" w:cs="Times New Roman"/>
        </w:rPr>
        <w:t>outh during the 60’s, it is important to remember that social media is still so new to us. Twitter, after all, has only been around for six years.</w:t>
      </w:r>
      <w:r w:rsidR="00855400" w:rsidRPr="005F3D15">
        <w:rPr>
          <w:rFonts w:ascii="Times New Roman" w:hAnsi="Times New Roman" w:cs="Times New Roman"/>
        </w:rPr>
        <w:t xml:space="preserve"> We do not fully know what progress in activism will come in the future.</w:t>
      </w:r>
      <w:r w:rsidR="00A25C22" w:rsidRPr="005F3D15">
        <w:rPr>
          <w:rFonts w:ascii="Times New Roman" w:hAnsi="Times New Roman" w:cs="Times New Roman"/>
        </w:rPr>
        <w:t xml:space="preserve"> </w:t>
      </w:r>
      <w:r w:rsidR="002726F8" w:rsidRPr="005F3D15">
        <w:rPr>
          <w:rFonts w:ascii="Times New Roman" w:hAnsi="Times New Roman" w:cs="Times New Roman"/>
        </w:rPr>
        <w:t xml:space="preserve">It is </w:t>
      </w:r>
      <w:r w:rsidR="00EB1764" w:rsidRPr="005F3D15">
        <w:rPr>
          <w:rFonts w:ascii="Times New Roman" w:hAnsi="Times New Roman" w:cs="Times New Roman"/>
        </w:rPr>
        <w:t>absurd</w:t>
      </w:r>
      <w:r w:rsidR="002726F8" w:rsidRPr="005F3D15">
        <w:rPr>
          <w:rFonts w:ascii="Times New Roman" w:hAnsi="Times New Roman" w:cs="Times New Roman"/>
        </w:rPr>
        <w:t xml:space="preserve"> to think that social and political </w:t>
      </w:r>
      <w:r w:rsidR="00A41144" w:rsidRPr="005F3D15">
        <w:rPr>
          <w:rFonts w:ascii="Times New Roman" w:hAnsi="Times New Roman" w:cs="Times New Roman"/>
        </w:rPr>
        <w:t>engagement</w:t>
      </w:r>
      <w:r w:rsidR="002726F8" w:rsidRPr="005F3D15">
        <w:rPr>
          <w:rFonts w:ascii="Times New Roman" w:hAnsi="Times New Roman" w:cs="Times New Roman"/>
        </w:rPr>
        <w:t xml:space="preserve"> in the twenty-first century will look the</w:t>
      </w:r>
      <w:r w:rsidR="00EB1764" w:rsidRPr="005F3D15">
        <w:rPr>
          <w:rFonts w:ascii="Times New Roman" w:hAnsi="Times New Roman" w:cs="Times New Roman"/>
        </w:rPr>
        <w:t xml:space="preserve"> same as it did in the 1960’s. W</w:t>
      </w:r>
      <w:r w:rsidR="002726F8" w:rsidRPr="005F3D15">
        <w:rPr>
          <w:rFonts w:ascii="Times New Roman" w:hAnsi="Times New Roman" w:cs="Times New Roman"/>
        </w:rPr>
        <w:t>ith information being shared constantly and news being reported instantly, journalism is entirely different now than it was many years ago.</w:t>
      </w:r>
      <w:r w:rsidR="00BB6289" w:rsidRPr="005F3D15">
        <w:rPr>
          <w:rFonts w:ascii="Times New Roman" w:hAnsi="Times New Roman" w:cs="Times New Roman"/>
        </w:rPr>
        <w:t xml:space="preserve"> Social media may very well be the future platf</w:t>
      </w:r>
      <w:r w:rsidR="008F197E">
        <w:rPr>
          <w:rFonts w:ascii="Times New Roman" w:hAnsi="Times New Roman" w:cs="Times New Roman"/>
        </w:rPr>
        <w:t>orm to best promote a cause, whether political or otherwise.</w:t>
      </w:r>
      <w:r w:rsidR="00356CC2" w:rsidRPr="005F3D15">
        <w:rPr>
          <w:rFonts w:ascii="Times New Roman" w:hAnsi="Times New Roman" w:cs="Times New Roman"/>
        </w:rPr>
        <w:t xml:space="preserve">                                                                   </w:t>
      </w:r>
      <w:r w:rsidR="00356CC2" w:rsidRPr="005F3D15">
        <w:rPr>
          <w:rFonts w:ascii="Times New Roman" w:hAnsi="Times New Roman" w:cs="Times New Roman"/>
        </w:rPr>
        <w:tab/>
      </w:r>
      <w:r w:rsidR="00C2011D" w:rsidRPr="005F3D15">
        <w:rPr>
          <w:rFonts w:ascii="Times New Roman" w:hAnsi="Times New Roman" w:cs="Times New Roman"/>
        </w:rPr>
        <w:t>Prominent rapper Macklemore</w:t>
      </w:r>
      <w:r w:rsidR="0019260E" w:rsidRPr="005F3D15">
        <w:rPr>
          <w:rFonts w:ascii="Times New Roman" w:hAnsi="Times New Roman" w:cs="Times New Roman"/>
        </w:rPr>
        <w:t xml:space="preserve"> saw</w:t>
      </w:r>
      <w:r w:rsidR="00C2011D" w:rsidRPr="005F3D15">
        <w:rPr>
          <w:rFonts w:ascii="Times New Roman" w:hAnsi="Times New Roman" w:cs="Times New Roman"/>
        </w:rPr>
        <w:t xml:space="preserve"> the potential social</w:t>
      </w:r>
      <w:r w:rsidR="0019260E" w:rsidRPr="005F3D15">
        <w:rPr>
          <w:rFonts w:ascii="Times New Roman" w:hAnsi="Times New Roman" w:cs="Times New Roman"/>
        </w:rPr>
        <w:t xml:space="preserve"> media could</w:t>
      </w:r>
      <w:r w:rsidR="00C2011D" w:rsidRPr="005F3D15">
        <w:rPr>
          <w:rFonts w:ascii="Times New Roman" w:hAnsi="Times New Roman" w:cs="Times New Roman"/>
        </w:rPr>
        <w:t xml:space="preserve"> play in fighting </w:t>
      </w:r>
      <w:r w:rsidR="00767947" w:rsidRPr="005F3D15">
        <w:rPr>
          <w:rFonts w:ascii="Times New Roman" w:hAnsi="Times New Roman" w:cs="Times New Roman"/>
        </w:rPr>
        <w:t>for a cause when he released the</w:t>
      </w:r>
      <w:r w:rsidR="00C2011D" w:rsidRPr="005F3D15">
        <w:rPr>
          <w:rFonts w:ascii="Times New Roman" w:hAnsi="Times New Roman" w:cs="Times New Roman"/>
        </w:rPr>
        <w:t xml:space="preserve"> music</w:t>
      </w:r>
      <w:r w:rsidR="008F303E">
        <w:rPr>
          <w:rFonts w:ascii="Times New Roman" w:hAnsi="Times New Roman" w:cs="Times New Roman"/>
        </w:rPr>
        <w:t xml:space="preserve"> video for his song “Same Love,”</w:t>
      </w:r>
      <w:r w:rsidR="00C2011D" w:rsidRPr="005F3D15">
        <w:rPr>
          <w:rFonts w:ascii="Times New Roman" w:hAnsi="Times New Roman" w:cs="Times New Roman"/>
        </w:rPr>
        <w:t xml:space="preserve"> a song that openly supports gay marriage. The emotionally moving video was created to raise awareness of a Washington state law that would ban gay marriages. He ask</w:t>
      </w:r>
      <w:r w:rsidR="003A5E3B">
        <w:rPr>
          <w:rFonts w:ascii="Times New Roman" w:hAnsi="Times New Roman" w:cs="Times New Roman"/>
        </w:rPr>
        <w:t>s</w:t>
      </w:r>
      <w:r w:rsidR="00C2011D" w:rsidRPr="005F3D15">
        <w:rPr>
          <w:rFonts w:ascii="Times New Roman" w:hAnsi="Times New Roman" w:cs="Times New Roman"/>
        </w:rPr>
        <w:t xml:space="preserve"> the viewers to “Vote for Love” and provides a link to </w:t>
      </w:r>
      <w:r w:rsidR="00356CC2" w:rsidRPr="005F3D15">
        <w:rPr>
          <w:rFonts w:ascii="Times New Roman" w:hAnsi="Times New Roman" w:cs="Times New Roman"/>
        </w:rPr>
        <w:t xml:space="preserve">“Music for Marriage Equality” home page. The video </w:t>
      </w:r>
      <w:r w:rsidR="00767947" w:rsidRPr="005F3D15">
        <w:rPr>
          <w:rFonts w:ascii="Times New Roman" w:hAnsi="Times New Roman" w:cs="Times New Roman"/>
        </w:rPr>
        <w:t>immediately</w:t>
      </w:r>
      <w:r w:rsidR="00356CC2" w:rsidRPr="005F3D15">
        <w:rPr>
          <w:rFonts w:ascii="Times New Roman" w:hAnsi="Times New Roman" w:cs="Times New Roman"/>
        </w:rPr>
        <w:t xml:space="preserve"> spread like wildfire across the web. Though it was created only one month ago, it already has 6.5 million views. People seem to be supporting the message too, as the comments on the video are filled with people who write that they were moved by the video, some even claiming they were brought to tears. It is safe to say that the </w:t>
      </w:r>
      <w:r w:rsidR="00767947" w:rsidRPr="005F3D15">
        <w:rPr>
          <w:rFonts w:ascii="Times New Roman" w:hAnsi="Times New Roman" w:cs="Times New Roman"/>
        </w:rPr>
        <w:t xml:space="preserve">goal of raising awareness </w:t>
      </w:r>
      <w:r w:rsidR="00356CC2" w:rsidRPr="005F3D15">
        <w:rPr>
          <w:rFonts w:ascii="Times New Roman" w:hAnsi="Times New Roman" w:cs="Times New Roman"/>
        </w:rPr>
        <w:t>was met</w:t>
      </w:r>
      <w:r w:rsidR="00810B43">
        <w:rPr>
          <w:rFonts w:ascii="Times New Roman" w:hAnsi="Times New Roman" w:cs="Times New Roman"/>
        </w:rPr>
        <w:t>, as Washington voters rejected the law this past November</w:t>
      </w:r>
      <w:r w:rsidR="00356CC2" w:rsidRPr="005F3D15">
        <w:rPr>
          <w:rFonts w:ascii="Times New Roman" w:hAnsi="Times New Roman" w:cs="Times New Roman"/>
        </w:rPr>
        <w:t xml:space="preserve">.                                                </w:t>
      </w:r>
      <w:r w:rsidR="00810B43">
        <w:rPr>
          <w:rFonts w:ascii="Times New Roman" w:hAnsi="Times New Roman" w:cs="Times New Roman"/>
        </w:rPr>
        <w:t xml:space="preserve">     </w:t>
      </w:r>
      <w:r w:rsidR="00810B43">
        <w:rPr>
          <w:rFonts w:ascii="Times New Roman" w:hAnsi="Times New Roman" w:cs="Times New Roman"/>
        </w:rPr>
        <w:tab/>
      </w:r>
      <w:r w:rsidR="00964EA5" w:rsidRPr="005F3D15">
        <w:rPr>
          <w:rFonts w:ascii="Times New Roman" w:hAnsi="Times New Roman" w:cs="Times New Roman"/>
        </w:rPr>
        <w:t xml:space="preserve">It is evident that social media can play a vital role in </w:t>
      </w:r>
      <w:r w:rsidR="00207661" w:rsidRPr="005F3D15">
        <w:rPr>
          <w:rFonts w:ascii="Times New Roman" w:hAnsi="Times New Roman" w:cs="Times New Roman"/>
        </w:rPr>
        <w:t>increasing activism</w:t>
      </w:r>
      <w:r w:rsidR="00B272FA" w:rsidRPr="005F3D15">
        <w:rPr>
          <w:rFonts w:ascii="Times New Roman" w:hAnsi="Times New Roman" w:cs="Times New Roman"/>
        </w:rPr>
        <w:t xml:space="preserve">. The future seems </w:t>
      </w:r>
      <w:r w:rsidR="007403AF" w:rsidRPr="005F3D15">
        <w:rPr>
          <w:rFonts w:ascii="Times New Roman" w:hAnsi="Times New Roman" w:cs="Times New Roman"/>
        </w:rPr>
        <w:t>to be heading towards a more virtual world</w:t>
      </w:r>
      <w:r w:rsidR="00B272FA" w:rsidRPr="005F3D15">
        <w:rPr>
          <w:rFonts w:ascii="Times New Roman" w:hAnsi="Times New Roman" w:cs="Times New Roman"/>
        </w:rPr>
        <w:t>.</w:t>
      </w:r>
      <w:r w:rsidR="007403AF" w:rsidRPr="005F3D15">
        <w:rPr>
          <w:rFonts w:ascii="Times New Roman" w:hAnsi="Times New Roman" w:cs="Times New Roman"/>
        </w:rPr>
        <w:t xml:space="preserve"> Activism will most likely conform as well. We are already seeing major evidence that supports this idea:</w:t>
      </w:r>
      <w:r w:rsidR="00964EA5" w:rsidRPr="005F3D15">
        <w:rPr>
          <w:rFonts w:ascii="Times New Roman" w:hAnsi="Times New Roman" w:cs="Times New Roman"/>
        </w:rPr>
        <w:t xml:space="preserve"> </w:t>
      </w:r>
      <w:r w:rsidR="007403AF" w:rsidRPr="005F3D15">
        <w:rPr>
          <w:rFonts w:ascii="Times New Roman" w:hAnsi="Times New Roman" w:cs="Times New Roman"/>
        </w:rPr>
        <w:t>e</w:t>
      </w:r>
      <w:r w:rsidR="00C14EA8" w:rsidRPr="005F3D15">
        <w:rPr>
          <w:rFonts w:ascii="Times New Roman" w:hAnsi="Times New Roman" w:cs="Times New Roman"/>
        </w:rPr>
        <w:t xml:space="preserve">ven the </w:t>
      </w:r>
      <w:r w:rsidR="0031670F">
        <w:rPr>
          <w:rFonts w:ascii="Times New Roman" w:hAnsi="Times New Roman" w:cs="Times New Roman"/>
        </w:rPr>
        <w:t xml:space="preserve">political </w:t>
      </w:r>
      <w:r w:rsidR="00515247">
        <w:rPr>
          <w:rFonts w:ascii="Times New Roman" w:hAnsi="Times New Roman" w:cs="Times New Roman"/>
        </w:rPr>
        <w:t>leaders of our country felt</w:t>
      </w:r>
      <w:r w:rsidR="00C14EA8" w:rsidRPr="005F3D15">
        <w:rPr>
          <w:rFonts w:ascii="Times New Roman" w:hAnsi="Times New Roman" w:cs="Times New Roman"/>
        </w:rPr>
        <w:t xml:space="preserve"> that social media </w:t>
      </w:r>
      <w:r w:rsidR="00515247">
        <w:rPr>
          <w:rFonts w:ascii="Times New Roman" w:hAnsi="Times New Roman" w:cs="Times New Roman"/>
        </w:rPr>
        <w:t>could have</w:t>
      </w:r>
      <w:r w:rsidR="00964EA5" w:rsidRPr="005F3D15">
        <w:rPr>
          <w:rFonts w:ascii="Times New Roman" w:hAnsi="Times New Roman" w:cs="Times New Roman"/>
        </w:rPr>
        <w:t xml:space="preserve"> help</w:t>
      </w:r>
      <w:r w:rsidR="00515247">
        <w:rPr>
          <w:rFonts w:ascii="Times New Roman" w:hAnsi="Times New Roman" w:cs="Times New Roman"/>
        </w:rPr>
        <w:t>ed</w:t>
      </w:r>
      <w:r w:rsidR="00964EA5" w:rsidRPr="005F3D15">
        <w:rPr>
          <w:rFonts w:ascii="Times New Roman" w:hAnsi="Times New Roman" w:cs="Times New Roman"/>
        </w:rPr>
        <w:t xml:space="preserve"> them</w:t>
      </w:r>
      <w:r w:rsidR="00ED6EC5" w:rsidRPr="005F3D15">
        <w:rPr>
          <w:rFonts w:ascii="Times New Roman" w:hAnsi="Times New Roman" w:cs="Times New Roman"/>
        </w:rPr>
        <w:t xml:space="preserve"> get elected</w:t>
      </w:r>
      <w:r w:rsidR="00964EA5" w:rsidRPr="005F3D15">
        <w:rPr>
          <w:rFonts w:ascii="Times New Roman" w:hAnsi="Times New Roman" w:cs="Times New Roman"/>
        </w:rPr>
        <w:t>. President Barack Obama and Governor Mitt Romney use</w:t>
      </w:r>
      <w:r w:rsidR="0031670F">
        <w:rPr>
          <w:rFonts w:ascii="Times New Roman" w:hAnsi="Times New Roman" w:cs="Times New Roman"/>
        </w:rPr>
        <w:t>d</w:t>
      </w:r>
      <w:r w:rsidR="00964EA5" w:rsidRPr="005F3D15">
        <w:rPr>
          <w:rFonts w:ascii="Times New Roman" w:hAnsi="Times New Roman" w:cs="Times New Roman"/>
        </w:rPr>
        <w:t xml:space="preserve"> social media as a way to share their </w:t>
      </w:r>
      <w:r w:rsidR="007403AF" w:rsidRPr="005F3D15">
        <w:rPr>
          <w:rFonts w:ascii="Times New Roman" w:hAnsi="Times New Roman" w:cs="Times New Roman"/>
        </w:rPr>
        <w:t>views</w:t>
      </w:r>
      <w:r w:rsidR="00D508D0">
        <w:rPr>
          <w:rFonts w:ascii="Times New Roman" w:hAnsi="Times New Roman" w:cs="Times New Roman"/>
        </w:rPr>
        <w:t xml:space="preserve"> during their respective campaigns</w:t>
      </w:r>
      <w:r w:rsidR="00964EA5" w:rsidRPr="005F3D15">
        <w:rPr>
          <w:rFonts w:ascii="Times New Roman" w:hAnsi="Times New Roman" w:cs="Times New Roman"/>
        </w:rPr>
        <w:t xml:space="preserve">. </w:t>
      </w:r>
      <w:r w:rsidR="00207661" w:rsidRPr="005F3D15">
        <w:rPr>
          <w:rFonts w:ascii="Times New Roman" w:hAnsi="Times New Roman" w:cs="Times New Roman"/>
        </w:rPr>
        <w:t>Every</w:t>
      </w:r>
      <w:r w:rsidR="008F197E">
        <w:rPr>
          <w:rFonts w:ascii="Times New Roman" w:hAnsi="Times New Roman" w:cs="Times New Roman"/>
        </w:rPr>
        <w:t xml:space="preserve"> </w:t>
      </w:r>
      <w:r w:rsidR="00207661" w:rsidRPr="005F3D15">
        <w:rPr>
          <w:rFonts w:ascii="Times New Roman" w:hAnsi="Times New Roman" w:cs="Times New Roman"/>
        </w:rPr>
        <w:t>day, a ne</w:t>
      </w:r>
      <w:r w:rsidR="00476D7E" w:rsidRPr="005F3D15">
        <w:rPr>
          <w:rFonts w:ascii="Times New Roman" w:hAnsi="Times New Roman" w:cs="Times New Roman"/>
        </w:rPr>
        <w:t xml:space="preserve">w video on </w:t>
      </w:r>
      <w:r w:rsidR="00ED6EC5" w:rsidRPr="005F3D15">
        <w:rPr>
          <w:rFonts w:ascii="Times New Roman" w:hAnsi="Times New Roman" w:cs="Times New Roman"/>
        </w:rPr>
        <w:t>YouTube</w:t>
      </w:r>
      <w:r w:rsidR="00476D7E" w:rsidRPr="005F3D15">
        <w:rPr>
          <w:rFonts w:ascii="Times New Roman" w:hAnsi="Times New Roman" w:cs="Times New Roman"/>
        </w:rPr>
        <w:t xml:space="preserve"> or a new message</w:t>
      </w:r>
      <w:r w:rsidR="00207661" w:rsidRPr="005F3D15">
        <w:rPr>
          <w:rFonts w:ascii="Times New Roman" w:hAnsi="Times New Roman" w:cs="Times New Roman"/>
        </w:rPr>
        <w:t xml:space="preserve"> on their</w:t>
      </w:r>
      <w:r w:rsidR="00783850" w:rsidRPr="005F3D15">
        <w:rPr>
          <w:rFonts w:ascii="Times New Roman" w:hAnsi="Times New Roman" w:cs="Times New Roman"/>
        </w:rPr>
        <w:t xml:space="preserve"> </w:t>
      </w:r>
      <w:r w:rsidR="00D508D0" w:rsidRPr="005F3D15">
        <w:rPr>
          <w:rFonts w:ascii="Times New Roman" w:hAnsi="Times New Roman" w:cs="Times New Roman"/>
        </w:rPr>
        <w:t>individual</w:t>
      </w:r>
      <w:r w:rsidR="00207661" w:rsidRPr="005F3D15">
        <w:rPr>
          <w:rFonts w:ascii="Times New Roman" w:hAnsi="Times New Roman" w:cs="Times New Roman"/>
        </w:rPr>
        <w:t xml:space="preserve"> Facebook </w:t>
      </w:r>
      <w:r w:rsidR="0031670F">
        <w:rPr>
          <w:rFonts w:ascii="Times New Roman" w:hAnsi="Times New Roman" w:cs="Times New Roman"/>
        </w:rPr>
        <w:t>page</w:t>
      </w:r>
      <w:r w:rsidR="00D508D0">
        <w:rPr>
          <w:rFonts w:ascii="Times New Roman" w:hAnsi="Times New Roman" w:cs="Times New Roman"/>
        </w:rPr>
        <w:t xml:space="preserve"> was posted with</w:t>
      </w:r>
      <w:r w:rsidR="00207661" w:rsidRPr="005F3D15">
        <w:rPr>
          <w:rFonts w:ascii="Times New Roman" w:hAnsi="Times New Roman" w:cs="Times New Roman"/>
        </w:rPr>
        <w:t xml:space="preserve"> hopes of swinging undecided voters.</w:t>
      </w:r>
      <w:r w:rsidR="00783850" w:rsidRPr="005F3D15">
        <w:rPr>
          <w:rFonts w:ascii="Times New Roman" w:hAnsi="Times New Roman" w:cs="Times New Roman"/>
        </w:rPr>
        <w:t xml:space="preserve"> </w:t>
      </w:r>
      <w:r w:rsidR="0031670F">
        <w:rPr>
          <w:rFonts w:ascii="Times New Roman" w:hAnsi="Times New Roman" w:cs="Times New Roman"/>
        </w:rPr>
        <w:t>They kno</w:t>
      </w:r>
      <w:r w:rsidR="00D508D0">
        <w:rPr>
          <w:rFonts w:ascii="Times New Roman" w:hAnsi="Times New Roman" w:cs="Times New Roman"/>
        </w:rPr>
        <w:t>w that social media is</w:t>
      </w:r>
      <w:r w:rsidR="00BB5260" w:rsidRPr="005F3D15">
        <w:rPr>
          <w:rFonts w:ascii="Times New Roman" w:hAnsi="Times New Roman" w:cs="Times New Roman"/>
        </w:rPr>
        <w:t xml:space="preserve"> </w:t>
      </w:r>
      <w:r w:rsidR="006B5CA9" w:rsidRPr="005F3D15">
        <w:rPr>
          <w:rFonts w:ascii="Times New Roman" w:hAnsi="Times New Roman" w:cs="Times New Roman"/>
        </w:rPr>
        <w:t>the new and effective way to get their messages out to supporters</w:t>
      </w:r>
      <w:r w:rsidR="001A6295" w:rsidRPr="005F3D15">
        <w:rPr>
          <w:rFonts w:ascii="Times New Roman" w:hAnsi="Times New Roman" w:cs="Times New Roman"/>
        </w:rPr>
        <w:t>.</w:t>
      </w:r>
      <w:r w:rsidR="006B5CA9" w:rsidRPr="005F3D15">
        <w:rPr>
          <w:rFonts w:ascii="Times" w:hAnsi="Times" w:cs="Times"/>
        </w:rPr>
        <w:t xml:space="preserve"> </w:t>
      </w:r>
      <w:r w:rsidR="0081510E" w:rsidRPr="005F3D15">
        <w:rPr>
          <w:rFonts w:ascii="Times" w:hAnsi="Times" w:cs="Times"/>
        </w:rPr>
        <w:t>Look back at the 2004 presidential election and you will find no Facebook pages or twitte</w:t>
      </w:r>
      <w:r w:rsidR="003A5E3B">
        <w:rPr>
          <w:rFonts w:ascii="Times" w:hAnsi="Times" w:cs="Times"/>
        </w:rPr>
        <w:t>r accounts made for George Bush or John Kerry</w:t>
      </w:r>
      <w:r w:rsidR="0081510E" w:rsidRPr="005F3D15">
        <w:rPr>
          <w:rFonts w:ascii="Times" w:hAnsi="Times" w:cs="Times"/>
        </w:rPr>
        <w:t>. How fast we</w:t>
      </w:r>
      <w:r w:rsidR="007151D7">
        <w:rPr>
          <w:rFonts w:ascii="Times" w:hAnsi="Times" w:cs="Times"/>
        </w:rPr>
        <w:t xml:space="preserve"> have</w:t>
      </w:r>
      <w:r w:rsidR="0081510E" w:rsidRPr="005F3D15">
        <w:rPr>
          <w:rFonts w:ascii="Times" w:hAnsi="Times" w:cs="Times"/>
        </w:rPr>
        <w:t xml:space="preserve"> made progress through the Internet is astounding. That is why it is a premature statement to say that social media will not have a significant impact in creating social and political progress.</w:t>
      </w:r>
      <w:r w:rsidR="00C2011D" w:rsidRPr="005F3D15">
        <w:rPr>
          <w:rFonts w:ascii="Times" w:hAnsi="Times" w:cs="Times"/>
        </w:rPr>
        <w:t xml:space="preserve"> We</w:t>
      </w:r>
      <w:r w:rsidR="00ED6EC5" w:rsidRPr="005F3D15">
        <w:rPr>
          <w:rFonts w:ascii="Times" w:hAnsi="Times" w:cs="Times"/>
        </w:rPr>
        <w:t xml:space="preserve"> have </w:t>
      </w:r>
      <w:r w:rsidR="00356CC2" w:rsidRPr="005F3D15">
        <w:rPr>
          <w:rFonts w:ascii="Times" w:hAnsi="Times" w:cs="Times"/>
        </w:rPr>
        <w:t>already</w:t>
      </w:r>
      <w:r w:rsidR="00ED6EC5" w:rsidRPr="005F3D15">
        <w:rPr>
          <w:rFonts w:ascii="Times" w:hAnsi="Times" w:cs="Times"/>
        </w:rPr>
        <w:t xml:space="preserve"> seen it</w:t>
      </w:r>
      <w:r w:rsidR="00356CC2" w:rsidRPr="005F3D15">
        <w:rPr>
          <w:rFonts w:ascii="Times" w:hAnsi="Times" w:cs="Times"/>
        </w:rPr>
        <w:t xml:space="preserve"> used as a platform to spread messages on important issues such as education and same-sex marriage</w:t>
      </w:r>
      <w:r w:rsidR="00ED6EC5" w:rsidRPr="005F3D15">
        <w:rPr>
          <w:rFonts w:ascii="Times" w:hAnsi="Times" w:cs="Times"/>
        </w:rPr>
        <w:t>s:</w:t>
      </w:r>
      <w:r w:rsidR="00356CC2" w:rsidRPr="005F3D15">
        <w:rPr>
          <w:rFonts w:ascii="Times" w:hAnsi="Times" w:cs="Times"/>
        </w:rPr>
        <w:t xml:space="preserve"> it may</w:t>
      </w:r>
      <w:r w:rsidR="008F303E">
        <w:rPr>
          <w:rFonts w:ascii="Times" w:hAnsi="Times" w:cs="Times"/>
        </w:rPr>
        <w:t xml:space="preserve"> have</w:t>
      </w:r>
      <w:r w:rsidR="00356CC2" w:rsidRPr="005F3D15">
        <w:rPr>
          <w:rFonts w:ascii="Times" w:hAnsi="Times" w:cs="Times"/>
        </w:rPr>
        <w:t xml:space="preserve"> even help</w:t>
      </w:r>
      <w:r w:rsidR="00D508D0">
        <w:rPr>
          <w:rFonts w:ascii="Times" w:hAnsi="Times" w:cs="Times"/>
        </w:rPr>
        <w:t>ed President Obama</w:t>
      </w:r>
      <w:r w:rsidR="00356CC2" w:rsidRPr="005F3D15">
        <w:rPr>
          <w:rFonts w:ascii="Times" w:hAnsi="Times" w:cs="Times"/>
        </w:rPr>
        <w:t xml:space="preserve"> sway</w:t>
      </w:r>
      <w:r w:rsidR="00810B43">
        <w:rPr>
          <w:rFonts w:ascii="Times" w:hAnsi="Times" w:cs="Times"/>
        </w:rPr>
        <w:t xml:space="preserve"> undecided</w:t>
      </w:r>
      <w:r w:rsidR="00356CC2" w:rsidRPr="005F3D15">
        <w:rPr>
          <w:rFonts w:ascii="Times" w:hAnsi="Times" w:cs="Times"/>
        </w:rPr>
        <w:t xml:space="preserve"> votes to </w:t>
      </w:r>
      <w:r w:rsidR="00D508D0">
        <w:rPr>
          <w:rFonts w:ascii="Times" w:hAnsi="Times" w:cs="Times"/>
        </w:rPr>
        <w:t>re</w:t>
      </w:r>
      <w:r w:rsidR="00356CC2" w:rsidRPr="005F3D15">
        <w:rPr>
          <w:rFonts w:ascii="Times" w:hAnsi="Times" w:cs="Times"/>
        </w:rPr>
        <w:t>elect</w:t>
      </w:r>
      <w:r w:rsidR="00D508D0">
        <w:rPr>
          <w:rFonts w:ascii="Times" w:hAnsi="Times" w:cs="Times"/>
        </w:rPr>
        <w:t xml:space="preserve"> him as the P</w:t>
      </w:r>
      <w:r w:rsidR="00356CC2" w:rsidRPr="005F3D15">
        <w:rPr>
          <w:rFonts w:ascii="Times" w:hAnsi="Times" w:cs="Times"/>
        </w:rPr>
        <w:t>resident of the United States.</w:t>
      </w:r>
    </w:p>
    <w:p w14:paraId="6E980EBC" w14:textId="64A2AC10" w:rsidR="00231517" w:rsidRPr="005F3D15" w:rsidRDefault="007D2055" w:rsidP="009C141A">
      <w:pPr>
        <w:widowControl w:val="0"/>
        <w:autoSpaceDE w:val="0"/>
        <w:autoSpaceDN w:val="0"/>
        <w:adjustRightInd w:val="0"/>
        <w:spacing w:after="300" w:line="480" w:lineRule="auto"/>
        <w:rPr>
          <w:rFonts w:ascii="Times" w:hAnsi="Times" w:cs="Times"/>
        </w:rPr>
      </w:pPr>
      <w:r w:rsidRPr="005F3D15">
        <w:rPr>
          <w:rFonts w:ascii="Times" w:hAnsi="Times" w:cs="Times"/>
        </w:rPr>
        <w:tab/>
      </w:r>
    </w:p>
    <w:p w14:paraId="47AB34F2" w14:textId="398FD811" w:rsidR="009A3B21" w:rsidRPr="005F3D15" w:rsidRDefault="009A3B21" w:rsidP="00D87264">
      <w:pPr>
        <w:widowControl w:val="0"/>
        <w:autoSpaceDE w:val="0"/>
        <w:autoSpaceDN w:val="0"/>
        <w:adjustRightInd w:val="0"/>
        <w:spacing w:after="300" w:line="480" w:lineRule="auto"/>
        <w:rPr>
          <w:rFonts w:ascii="Times New Roman" w:hAnsi="Times New Roman" w:cs="Times New Roman"/>
          <w:color w:val="161616"/>
        </w:rPr>
      </w:pPr>
    </w:p>
    <w:p w14:paraId="15774607" w14:textId="77777777" w:rsidR="00D77C1E" w:rsidRPr="005F3D15" w:rsidRDefault="00D77C1E" w:rsidP="00D87264">
      <w:pPr>
        <w:widowControl w:val="0"/>
        <w:autoSpaceDE w:val="0"/>
        <w:autoSpaceDN w:val="0"/>
        <w:adjustRightInd w:val="0"/>
        <w:spacing w:after="300" w:line="480" w:lineRule="auto"/>
        <w:rPr>
          <w:rFonts w:ascii="Times New Roman" w:hAnsi="Times New Roman" w:cs="Times New Roman"/>
          <w:color w:val="161616"/>
        </w:rPr>
      </w:pPr>
    </w:p>
    <w:p w14:paraId="1BC631FE" w14:textId="77777777" w:rsidR="00D77C1E" w:rsidRPr="005F3D15" w:rsidRDefault="00D77C1E" w:rsidP="00D87264">
      <w:pPr>
        <w:widowControl w:val="0"/>
        <w:autoSpaceDE w:val="0"/>
        <w:autoSpaceDN w:val="0"/>
        <w:adjustRightInd w:val="0"/>
        <w:spacing w:after="300" w:line="480" w:lineRule="auto"/>
        <w:rPr>
          <w:rFonts w:ascii="Times New Roman" w:hAnsi="Times New Roman" w:cs="Times New Roman"/>
          <w:color w:val="161616"/>
        </w:rPr>
      </w:pPr>
    </w:p>
    <w:p w14:paraId="1D78A0A3" w14:textId="77777777" w:rsidR="00D77C1E" w:rsidRPr="005F3D15" w:rsidRDefault="00D77C1E" w:rsidP="00D87264">
      <w:pPr>
        <w:widowControl w:val="0"/>
        <w:autoSpaceDE w:val="0"/>
        <w:autoSpaceDN w:val="0"/>
        <w:adjustRightInd w:val="0"/>
        <w:spacing w:after="300" w:line="480" w:lineRule="auto"/>
        <w:rPr>
          <w:rFonts w:ascii="Times New Roman" w:hAnsi="Times New Roman" w:cs="Times New Roman"/>
          <w:color w:val="161616"/>
        </w:rPr>
      </w:pPr>
    </w:p>
    <w:p w14:paraId="37B74C01" w14:textId="77777777" w:rsidR="00D77C1E" w:rsidRPr="005F3D15" w:rsidRDefault="00D77C1E" w:rsidP="00D87264">
      <w:pPr>
        <w:widowControl w:val="0"/>
        <w:autoSpaceDE w:val="0"/>
        <w:autoSpaceDN w:val="0"/>
        <w:adjustRightInd w:val="0"/>
        <w:spacing w:after="300" w:line="480" w:lineRule="auto"/>
        <w:rPr>
          <w:rFonts w:ascii="Times New Roman" w:hAnsi="Times New Roman" w:cs="Times New Roman"/>
          <w:color w:val="161616"/>
        </w:rPr>
      </w:pPr>
    </w:p>
    <w:p w14:paraId="0DEBA473" w14:textId="77777777" w:rsidR="00D77C1E" w:rsidRPr="005F3D15" w:rsidRDefault="00D77C1E" w:rsidP="00D87264">
      <w:pPr>
        <w:widowControl w:val="0"/>
        <w:autoSpaceDE w:val="0"/>
        <w:autoSpaceDN w:val="0"/>
        <w:adjustRightInd w:val="0"/>
        <w:spacing w:after="300" w:line="480" w:lineRule="auto"/>
        <w:rPr>
          <w:rFonts w:ascii="Times New Roman" w:hAnsi="Times New Roman" w:cs="Times New Roman"/>
          <w:color w:val="161616"/>
        </w:rPr>
      </w:pPr>
    </w:p>
    <w:p w14:paraId="24107A57" w14:textId="77777777" w:rsidR="00D77C1E" w:rsidRPr="005F3D15" w:rsidRDefault="00D77C1E" w:rsidP="00D87264">
      <w:pPr>
        <w:widowControl w:val="0"/>
        <w:autoSpaceDE w:val="0"/>
        <w:autoSpaceDN w:val="0"/>
        <w:adjustRightInd w:val="0"/>
        <w:spacing w:after="300" w:line="480" w:lineRule="auto"/>
        <w:rPr>
          <w:rFonts w:ascii="Times New Roman" w:hAnsi="Times New Roman" w:cs="Times New Roman"/>
          <w:color w:val="161616"/>
        </w:rPr>
      </w:pPr>
    </w:p>
    <w:p w14:paraId="273215AD" w14:textId="77777777" w:rsidR="00D77C1E" w:rsidRPr="005F3D15" w:rsidRDefault="00D77C1E" w:rsidP="00D87264">
      <w:pPr>
        <w:widowControl w:val="0"/>
        <w:autoSpaceDE w:val="0"/>
        <w:autoSpaceDN w:val="0"/>
        <w:adjustRightInd w:val="0"/>
        <w:spacing w:after="300" w:line="480" w:lineRule="auto"/>
        <w:rPr>
          <w:rFonts w:ascii="Times New Roman" w:hAnsi="Times New Roman" w:cs="Times New Roman"/>
          <w:color w:val="161616"/>
        </w:rPr>
      </w:pPr>
    </w:p>
    <w:p w14:paraId="5660D5D4" w14:textId="77777777" w:rsidR="005E2DC8" w:rsidRDefault="005E2DC8" w:rsidP="005F3D15">
      <w:pPr>
        <w:widowControl w:val="0"/>
        <w:autoSpaceDE w:val="0"/>
        <w:autoSpaceDN w:val="0"/>
        <w:adjustRightInd w:val="0"/>
        <w:spacing w:line="480" w:lineRule="auto"/>
        <w:ind w:left="960" w:hanging="960"/>
        <w:jc w:val="center"/>
        <w:rPr>
          <w:rFonts w:ascii="Times New Roman" w:hAnsi="Times New Roman" w:cs="Times New Roman"/>
          <w:color w:val="161616"/>
        </w:rPr>
      </w:pPr>
    </w:p>
    <w:p w14:paraId="5708CA9F" w14:textId="77777777" w:rsidR="00D77C1E" w:rsidRPr="005F3D15" w:rsidRDefault="00D77C1E" w:rsidP="005F3D15">
      <w:pPr>
        <w:widowControl w:val="0"/>
        <w:autoSpaceDE w:val="0"/>
        <w:autoSpaceDN w:val="0"/>
        <w:adjustRightInd w:val="0"/>
        <w:spacing w:line="480" w:lineRule="auto"/>
        <w:ind w:left="960" w:hanging="960"/>
        <w:jc w:val="center"/>
        <w:rPr>
          <w:rFonts w:ascii="Times" w:hAnsi="Times" w:cs="Times"/>
        </w:rPr>
      </w:pPr>
      <w:r w:rsidRPr="005F3D15">
        <w:rPr>
          <w:rFonts w:ascii="Times New Roman" w:hAnsi="Times New Roman" w:cs="Times New Roman"/>
        </w:rPr>
        <w:t xml:space="preserve">Works Cited </w:t>
      </w:r>
    </w:p>
    <w:p w14:paraId="6C48464F" w14:textId="3D3DE57A" w:rsidR="005E2DC8" w:rsidRDefault="00D77C1E" w:rsidP="005E2DC8">
      <w:pPr>
        <w:widowControl w:val="0"/>
        <w:autoSpaceDE w:val="0"/>
        <w:autoSpaceDN w:val="0"/>
        <w:adjustRightInd w:val="0"/>
        <w:spacing w:line="480" w:lineRule="auto"/>
        <w:ind w:left="960" w:hanging="960"/>
        <w:rPr>
          <w:rFonts w:ascii="Times New Roman" w:hAnsi="Times New Roman" w:cs="Times New Roman"/>
        </w:rPr>
      </w:pPr>
      <w:r w:rsidRPr="005F3D15">
        <w:rPr>
          <w:rFonts w:ascii="Times New Roman" w:hAnsi="Times New Roman" w:cs="Times New Roman"/>
        </w:rPr>
        <w:t xml:space="preserve">Brandzel, Ben. "What Malcolm Gladwell Missed About Online Organizing and Creating Big Change | The Nation." </w:t>
      </w:r>
      <w:r w:rsidRPr="005F3D15">
        <w:rPr>
          <w:rFonts w:ascii="Times New Roman" w:hAnsi="Times New Roman" w:cs="Times New Roman"/>
          <w:i/>
          <w:iCs/>
        </w:rPr>
        <w:t>What Malcolm Gladwell Missed About Online Organizing and Creating Big Change | The Nation</w:t>
      </w:r>
      <w:r w:rsidRPr="005F3D15">
        <w:rPr>
          <w:rFonts w:ascii="Times New Roman" w:hAnsi="Times New Roman" w:cs="Times New Roman"/>
        </w:rPr>
        <w:t xml:space="preserve">. The Nation, 15 Nov. 2010. Web. 05 Nov. 2012. &lt;http://www.thenation.com/article/156447/what-malcolm-gladwell-missed-about-online-organizing-and-creating-big-change&gt;. </w:t>
      </w:r>
      <w:r w:rsidR="005E2DC8">
        <w:rPr>
          <w:rFonts w:ascii="Times New Roman" w:hAnsi="Times New Roman" w:cs="Times New Roman"/>
        </w:rPr>
        <w:t xml:space="preserve">  </w:t>
      </w:r>
    </w:p>
    <w:p w14:paraId="0DDBB679" w14:textId="0985B248" w:rsidR="00FC0A58" w:rsidRPr="005E2DC8" w:rsidRDefault="005F3D15" w:rsidP="00D87264">
      <w:pPr>
        <w:widowControl w:val="0"/>
        <w:autoSpaceDE w:val="0"/>
        <w:autoSpaceDN w:val="0"/>
        <w:adjustRightInd w:val="0"/>
        <w:spacing w:after="300" w:line="480" w:lineRule="auto"/>
        <w:rPr>
          <w:rFonts w:ascii="Times New Roman" w:hAnsi="Times New Roman" w:cs="Times New Roman"/>
        </w:rPr>
      </w:pPr>
      <w:r w:rsidRPr="005F3D15">
        <w:rPr>
          <w:rFonts w:ascii="Times New Roman" w:hAnsi="Times New Roman" w:cs="Times New Roman"/>
        </w:rPr>
        <w:t>Gladwell, Malcolm. “Small Change: Why the Revolution Will Not Be Tweeted</w:t>
      </w:r>
      <w:r w:rsidR="008F303E">
        <w:rPr>
          <w:rFonts w:ascii="Times New Roman" w:hAnsi="Times New Roman" w:cs="Times New Roman"/>
        </w:rPr>
        <w:t>.</w:t>
      </w:r>
      <w:r w:rsidRPr="005F3D15">
        <w:rPr>
          <w:rFonts w:ascii="Times New Roman" w:hAnsi="Times New Roman" w:cs="Times New Roman"/>
        </w:rPr>
        <w:t xml:space="preserve">” </w:t>
      </w:r>
      <w:r w:rsidRPr="005F3D15">
        <w:rPr>
          <w:rFonts w:ascii="Times New Roman" w:hAnsi="Times New Roman" w:cs="Times New Roman"/>
          <w:u w:val="single"/>
        </w:rPr>
        <w:t xml:space="preserve">They </w:t>
      </w:r>
      <w:r w:rsidRPr="005F3D15">
        <w:rPr>
          <w:rFonts w:ascii="Times New Roman" w:hAnsi="Times New Roman" w:cs="Times New Roman"/>
        </w:rPr>
        <w:tab/>
      </w:r>
      <w:r w:rsidRPr="005F3D15">
        <w:rPr>
          <w:rFonts w:ascii="Times New Roman" w:hAnsi="Times New Roman" w:cs="Times New Roman"/>
          <w:u w:val="single"/>
        </w:rPr>
        <w:t>Say/I Say: The Moves That Matter in Academic Writing</w:t>
      </w:r>
      <w:r>
        <w:rPr>
          <w:rFonts w:ascii="Times New Roman" w:hAnsi="Times New Roman" w:cs="Times New Roman"/>
          <w:u w:val="single"/>
        </w:rPr>
        <w:t>.</w:t>
      </w:r>
      <w:r>
        <w:rPr>
          <w:rFonts w:ascii="Times New Roman" w:hAnsi="Times New Roman" w:cs="Times New Roman"/>
        </w:rPr>
        <w:t xml:space="preserve"> Ed. Gerald Graff, Cathy </w:t>
      </w:r>
      <w:r>
        <w:rPr>
          <w:rFonts w:ascii="Times New Roman" w:hAnsi="Times New Roman" w:cs="Times New Roman"/>
        </w:rPr>
        <w:tab/>
        <w:t>Birkenstein. New York: Norton, 2012. 312-327</w:t>
      </w:r>
      <w:r w:rsidR="005E2DC8">
        <w:rPr>
          <w:rFonts w:ascii="Times New Roman" w:hAnsi="Times New Roman" w:cs="Times New Roman"/>
        </w:rPr>
        <w:t xml:space="preserve">                                                    </w:t>
      </w:r>
      <w:r w:rsidR="00D77C1E" w:rsidRPr="005F3D15">
        <w:rPr>
          <w:rFonts w:ascii="Times New Roman" w:hAnsi="Times New Roman" w:cs="Times New Roman"/>
        </w:rPr>
        <w:t xml:space="preserve">Mahr, Krista. "The Top 10 Everything of 2009." </w:t>
      </w:r>
      <w:r w:rsidR="00D77C1E" w:rsidRPr="005F3D15">
        <w:rPr>
          <w:rFonts w:ascii="Times New Roman" w:hAnsi="Times New Roman" w:cs="Times New Roman"/>
          <w:i/>
          <w:iCs/>
        </w:rPr>
        <w:t>TIME</w:t>
      </w:r>
      <w:r w:rsidR="00D77C1E" w:rsidRPr="005F3D15">
        <w:rPr>
          <w:rFonts w:ascii="Times New Roman" w:hAnsi="Times New Roman" w:cs="Times New Roman"/>
        </w:rPr>
        <w:t xml:space="preserve">. N.p., 08 Dec. 2009. Web. 5 Nov. </w:t>
      </w:r>
      <w:r w:rsidR="005E2DC8">
        <w:rPr>
          <w:rFonts w:ascii="Times New Roman" w:hAnsi="Times New Roman" w:cs="Times New Roman"/>
        </w:rPr>
        <w:tab/>
      </w:r>
      <w:r w:rsidR="00D77C1E" w:rsidRPr="005F3D15">
        <w:rPr>
          <w:rFonts w:ascii="Times New Roman" w:hAnsi="Times New Roman" w:cs="Times New Roman"/>
        </w:rPr>
        <w:t xml:space="preserve">2012. </w:t>
      </w:r>
      <w:r w:rsidR="005E2DC8">
        <w:rPr>
          <w:rFonts w:ascii="Times New Roman" w:hAnsi="Times New Roman" w:cs="Times New Roman"/>
        </w:rPr>
        <w:tab/>
      </w:r>
      <w:r w:rsidR="00D77C1E" w:rsidRPr="005F3D15">
        <w:rPr>
          <w:rFonts w:ascii="Times New Roman" w:hAnsi="Times New Roman" w:cs="Times New Roman"/>
        </w:rPr>
        <w:t>&lt;http://www.time.com/time/specials/packages/article/0,28804,1945379_1944701</w:t>
      </w:r>
      <w:r w:rsidR="005E2DC8">
        <w:rPr>
          <w:rFonts w:ascii="Times New Roman" w:hAnsi="Times New Roman" w:cs="Times New Roman"/>
        </w:rPr>
        <w:tab/>
      </w:r>
      <w:r w:rsidR="00D77C1E" w:rsidRPr="005F3D15">
        <w:rPr>
          <w:rFonts w:ascii="Times New Roman" w:hAnsi="Times New Roman" w:cs="Times New Roman"/>
        </w:rPr>
        <w:t xml:space="preserve">_1944705,00.html&gt;. </w:t>
      </w:r>
      <w:r w:rsidR="005E2DC8">
        <w:rPr>
          <w:rFonts w:ascii="Times New Roman" w:hAnsi="Times New Roman" w:cs="Times New Roman"/>
        </w:rPr>
        <w:t xml:space="preserve">                                                                                  </w:t>
      </w:r>
      <w:r w:rsidR="00D77C1E" w:rsidRPr="005F3D15">
        <w:rPr>
          <w:rFonts w:ascii="Times New Roman" w:hAnsi="Times New Roman" w:cs="Times New Roman"/>
        </w:rPr>
        <w:t xml:space="preserve">Maplewood., Winnie Hu; Nate Schweber Contributed Reporting From Newark, And Lois </w:t>
      </w:r>
      <w:r w:rsidR="005E2DC8">
        <w:rPr>
          <w:rFonts w:ascii="Times New Roman" w:hAnsi="Times New Roman" w:cs="Times New Roman"/>
        </w:rPr>
        <w:tab/>
      </w:r>
      <w:r w:rsidR="00D77C1E" w:rsidRPr="005F3D15">
        <w:rPr>
          <w:rFonts w:ascii="Times New Roman" w:hAnsi="Times New Roman" w:cs="Times New Roman"/>
        </w:rPr>
        <w:t xml:space="preserve">Desocio From. "In New Jersey, a Civics Lesson in the Internet Age." </w:t>
      </w:r>
      <w:r w:rsidR="00D77C1E" w:rsidRPr="005F3D15">
        <w:rPr>
          <w:rFonts w:ascii="Times New Roman" w:hAnsi="Times New Roman" w:cs="Times New Roman"/>
          <w:i/>
          <w:iCs/>
        </w:rPr>
        <w:t xml:space="preserve">The New </w:t>
      </w:r>
      <w:r w:rsidR="005E2DC8">
        <w:rPr>
          <w:rFonts w:ascii="Times New Roman" w:hAnsi="Times New Roman" w:cs="Times New Roman"/>
          <w:i/>
          <w:iCs/>
        </w:rPr>
        <w:tab/>
      </w:r>
      <w:r w:rsidR="00D77C1E" w:rsidRPr="005F3D15">
        <w:rPr>
          <w:rFonts w:ascii="Times New Roman" w:hAnsi="Times New Roman" w:cs="Times New Roman"/>
          <w:i/>
          <w:iCs/>
        </w:rPr>
        <w:t>York Times</w:t>
      </w:r>
      <w:r w:rsidR="00D77C1E" w:rsidRPr="005F3D15">
        <w:rPr>
          <w:rFonts w:ascii="Times New Roman" w:hAnsi="Times New Roman" w:cs="Times New Roman"/>
        </w:rPr>
        <w:t xml:space="preserve">. The New York Times, 28 Apr. 2010. Web. 05 Nov. 2012. </w:t>
      </w:r>
      <w:r w:rsidR="005E2DC8">
        <w:rPr>
          <w:rFonts w:ascii="Times New Roman" w:hAnsi="Times New Roman" w:cs="Times New Roman"/>
        </w:rPr>
        <w:tab/>
      </w:r>
      <w:r w:rsidR="00D77C1E" w:rsidRPr="005F3D15">
        <w:rPr>
          <w:rFonts w:ascii="Times New Roman" w:hAnsi="Times New Roman" w:cs="Times New Roman"/>
        </w:rPr>
        <w:t xml:space="preserve">&lt;http://www.nytimes.com/2010/04/28/nyregion/28jersey.html?_r=0&gt;. </w:t>
      </w:r>
      <w:r w:rsidR="005E2DC8">
        <w:rPr>
          <w:rFonts w:ascii="Times New Roman" w:hAnsi="Times New Roman" w:cs="Times New Roman"/>
        </w:rPr>
        <w:t xml:space="preserve">        </w:t>
      </w:r>
      <w:r w:rsidR="00D77C1E" w:rsidRPr="005F3D15">
        <w:rPr>
          <w:rFonts w:ascii="Times New Roman" w:hAnsi="Times New Roman" w:cs="Times New Roman"/>
        </w:rPr>
        <w:t xml:space="preserve">Pfeifle, Mark. "A Nobel Peace Prize for Twitter?" </w:t>
      </w:r>
      <w:r w:rsidR="00D77C1E" w:rsidRPr="005F3D15">
        <w:rPr>
          <w:rFonts w:ascii="Times New Roman" w:hAnsi="Times New Roman" w:cs="Times New Roman"/>
          <w:i/>
          <w:iCs/>
        </w:rPr>
        <w:t>The Christian Science Monitor</w:t>
      </w:r>
      <w:r w:rsidR="00D77C1E" w:rsidRPr="005F3D15">
        <w:rPr>
          <w:rFonts w:ascii="Times New Roman" w:hAnsi="Times New Roman" w:cs="Times New Roman"/>
        </w:rPr>
        <w:t xml:space="preserve">. The </w:t>
      </w:r>
      <w:r w:rsidR="005E2DC8">
        <w:rPr>
          <w:rFonts w:ascii="Times New Roman" w:hAnsi="Times New Roman" w:cs="Times New Roman"/>
        </w:rPr>
        <w:tab/>
      </w:r>
      <w:r w:rsidR="00D77C1E" w:rsidRPr="005F3D15">
        <w:rPr>
          <w:rFonts w:ascii="Times New Roman" w:hAnsi="Times New Roman" w:cs="Times New Roman"/>
        </w:rPr>
        <w:t xml:space="preserve">Christian Science Monitor, 06 July 2009. Web. 05 Nov. 2012. </w:t>
      </w:r>
      <w:r w:rsidR="005E2DC8">
        <w:rPr>
          <w:rFonts w:ascii="Times New Roman" w:hAnsi="Times New Roman" w:cs="Times New Roman"/>
        </w:rPr>
        <w:tab/>
      </w:r>
      <w:r w:rsidR="00D77C1E" w:rsidRPr="005F3D15">
        <w:rPr>
          <w:rFonts w:ascii="Times New Roman" w:hAnsi="Times New Roman" w:cs="Times New Roman"/>
        </w:rPr>
        <w:t>&lt;http://www.csmonitor.com/Commentary/Opinion/2009/0706/p09s02-</w:t>
      </w:r>
      <w:r w:rsidR="005E2DC8">
        <w:rPr>
          <w:rFonts w:ascii="Times New Roman" w:hAnsi="Times New Roman" w:cs="Times New Roman"/>
        </w:rPr>
        <w:tab/>
      </w:r>
      <w:r w:rsidR="00D77C1E" w:rsidRPr="005F3D15">
        <w:rPr>
          <w:rFonts w:ascii="Times New Roman" w:hAnsi="Times New Roman" w:cs="Times New Roman"/>
        </w:rPr>
        <w:t xml:space="preserve">coop.html&gt;. </w:t>
      </w:r>
      <w:r w:rsidR="005E2DC8">
        <w:rPr>
          <w:rFonts w:ascii="Times New Roman" w:hAnsi="Times New Roman" w:cs="Times New Roman"/>
        </w:rPr>
        <w:t xml:space="preserve">              </w:t>
      </w:r>
      <w:r w:rsidR="005E2DC8">
        <w:rPr>
          <w:rFonts w:ascii="Times New Roman" w:hAnsi="Times New Roman" w:cs="Times New Roman"/>
        </w:rPr>
        <w:tab/>
      </w:r>
      <w:r w:rsidR="005E2DC8">
        <w:rPr>
          <w:rFonts w:ascii="Times New Roman" w:hAnsi="Times New Roman" w:cs="Times New Roman"/>
        </w:rPr>
        <w:tab/>
      </w:r>
      <w:r w:rsidR="005E2DC8">
        <w:rPr>
          <w:rFonts w:ascii="Times New Roman" w:hAnsi="Times New Roman" w:cs="Times New Roman"/>
        </w:rPr>
        <w:tab/>
      </w:r>
      <w:r w:rsidR="005E2DC8">
        <w:rPr>
          <w:rFonts w:ascii="Times New Roman" w:hAnsi="Times New Roman" w:cs="Times New Roman"/>
        </w:rPr>
        <w:tab/>
      </w:r>
      <w:r w:rsidR="005E2DC8">
        <w:rPr>
          <w:rFonts w:ascii="Times New Roman" w:hAnsi="Times New Roman" w:cs="Times New Roman"/>
        </w:rPr>
        <w:tab/>
      </w:r>
      <w:r w:rsidR="005E2DC8">
        <w:rPr>
          <w:rFonts w:ascii="Times New Roman" w:hAnsi="Times New Roman" w:cs="Times New Roman"/>
        </w:rPr>
        <w:tab/>
      </w:r>
      <w:r w:rsidR="005E2DC8">
        <w:rPr>
          <w:rFonts w:ascii="Times New Roman" w:hAnsi="Times New Roman" w:cs="Times New Roman"/>
        </w:rPr>
        <w:tab/>
      </w:r>
      <w:r w:rsidR="005E2DC8">
        <w:rPr>
          <w:rFonts w:ascii="Times New Roman" w:hAnsi="Times New Roman" w:cs="Times New Roman"/>
        </w:rPr>
        <w:tab/>
        <w:t xml:space="preserve">    </w:t>
      </w:r>
      <w:r w:rsidR="005E2DC8" w:rsidRPr="005E2DC8">
        <w:rPr>
          <w:rFonts w:ascii="Times New Roman" w:hAnsi="Times New Roman" w:cs="Times New Roman"/>
        </w:rPr>
        <w:t xml:space="preserve">Smith, Brendan, and Jeremy Brecher. "Is Social Networking Useless for Social Change?" </w:t>
      </w:r>
      <w:r w:rsidR="005E2DC8">
        <w:rPr>
          <w:rFonts w:ascii="Times New Roman" w:hAnsi="Times New Roman" w:cs="Times New Roman"/>
        </w:rPr>
        <w:tab/>
      </w:r>
      <w:r w:rsidR="005E2DC8" w:rsidRPr="005E2DC8">
        <w:rPr>
          <w:rFonts w:ascii="Times New Roman" w:hAnsi="Times New Roman" w:cs="Times New Roman"/>
          <w:i/>
          <w:iCs/>
        </w:rPr>
        <w:t>The Huffington Post</w:t>
      </w:r>
      <w:r w:rsidR="005E2DC8" w:rsidRPr="005E2DC8">
        <w:rPr>
          <w:rFonts w:ascii="Times New Roman" w:hAnsi="Times New Roman" w:cs="Times New Roman"/>
        </w:rPr>
        <w:t xml:space="preserve">. TheHuffingtonPost.com, 07 Oct. 2010. Web. 28 Nov. 2012. </w:t>
      </w:r>
      <w:r w:rsidR="005E2DC8">
        <w:rPr>
          <w:rFonts w:ascii="Times New Roman" w:hAnsi="Times New Roman" w:cs="Times New Roman"/>
        </w:rPr>
        <w:tab/>
      </w:r>
      <w:r w:rsidR="005E2DC8" w:rsidRPr="005E2DC8">
        <w:rPr>
          <w:rFonts w:ascii="Times New Roman" w:hAnsi="Times New Roman" w:cs="Times New Roman"/>
        </w:rPr>
        <w:t>&lt;http://www.huffingtonpost.com/brendan-smith/social-networking-is-</w:t>
      </w:r>
      <w:r w:rsidR="005E2DC8">
        <w:rPr>
          <w:rFonts w:ascii="Times New Roman" w:hAnsi="Times New Roman" w:cs="Times New Roman"/>
        </w:rPr>
        <w:tab/>
      </w:r>
      <w:r w:rsidR="005E2DC8" w:rsidRPr="005E2DC8">
        <w:rPr>
          <w:rFonts w:ascii="Times New Roman" w:hAnsi="Times New Roman" w:cs="Times New Roman"/>
        </w:rPr>
        <w:t>malc_b_753274.html&gt;.</w:t>
      </w:r>
      <w:r w:rsidR="00FC0A58" w:rsidRPr="005E2DC8">
        <w:rPr>
          <w:rFonts w:ascii="Times New Roman" w:hAnsi="Times New Roman" w:cs="Times New Roman"/>
          <w:color w:val="161616"/>
        </w:rPr>
        <w:tab/>
      </w:r>
    </w:p>
    <w:p w14:paraId="53A42CC5" w14:textId="77777777" w:rsidR="00D733AB" w:rsidRPr="005F3D15" w:rsidRDefault="00D733AB" w:rsidP="00D87264">
      <w:pPr>
        <w:widowControl w:val="0"/>
        <w:autoSpaceDE w:val="0"/>
        <w:autoSpaceDN w:val="0"/>
        <w:adjustRightInd w:val="0"/>
        <w:spacing w:after="240" w:line="480" w:lineRule="auto"/>
        <w:rPr>
          <w:rFonts w:ascii="Times New Roman" w:hAnsi="Times New Roman" w:cs="Times New Roman"/>
          <w:color w:val="161616"/>
        </w:rPr>
      </w:pPr>
    </w:p>
    <w:p w14:paraId="72FC49B2" w14:textId="77777777" w:rsidR="00D733AB" w:rsidRPr="005F3D15" w:rsidRDefault="00D733AB" w:rsidP="00D87264">
      <w:pPr>
        <w:widowControl w:val="0"/>
        <w:autoSpaceDE w:val="0"/>
        <w:autoSpaceDN w:val="0"/>
        <w:adjustRightInd w:val="0"/>
        <w:spacing w:after="240" w:line="480" w:lineRule="auto"/>
        <w:rPr>
          <w:rFonts w:ascii="Times New Roman" w:hAnsi="Times New Roman" w:cs="Times New Roman"/>
          <w:color w:val="161616"/>
        </w:rPr>
      </w:pPr>
    </w:p>
    <w:p w14:paraId="4FDE0FC3" w14:textId="1E732603" w:rsidR="00B33C11" w:rsidRPr="005F3D15" w:rsidRDefault="00B33C11" w:rsidP="00D87264">
      <w:pPr>
        <w:widowControl w:val="0"/>
        <w:autoSpaceDE w:val="0"/>
        <w:autoSpaceDN w:val="0"/>
        <w:adjustRightInd w:val="0"/>
        <w:spacing w:after="240" w:line="480" w:lineRule="auto"/>
        <w:rPr>
          <w:rFonts w:ascii="Times New Roman" w:hAnsi="Times New Roman" w:cs="Times New Roman"/>
        </w:rPr>
      </w:pPr>
      <w:r w:rsidRPr="005F3D15">
        <w:rPr>
          <w:rFonts w:ascii="Times New Roman" w:hAnsi="Times New Roman" w:cs="Times New Roman"/>
        </w:rPr>
        <w:t xml:space="preserve">       </w:t>
      </w:r>
    </w:p>
    <w:p w14:paraId="77FCC23B" w14:textId="77777777" w:rsidR="002F4447" w:rsidRPr="005F3D15" w:rsidRDefault="002F4447" w:rsidP="00D87264">
      <w:pPr>
        <w:widowControl w:val="0"/>
        <w:autoSpaceDE w:val="0"/>
        <w:autoSpaceDN w:val="0"/>
        <w:adjustRightInd w:val="0"/>
        <w:spacing w:after="240" w:line="480" w:lineRule="auto"/>
        <w:rPr>
          <w:rFonts w:ascii="Times New Roman" w:hAnsi="Times New Roman" w:cs="Times New Roman"/>
        </w:rPr>
      </w:pPr>
    </w:p>
    <w:p w14:paraId="48D1CB52" w14:textId="5A48A96B" w:rsidR="001C2BBB" w:rsidRPr="005F3D15" w:rsidRDefault="001C2BBB" w:rsidP="00D87264">
      <w:pPr>
        <w:widowControl w:val="0"/>
        <w:autoSpaceDE w:val="0"/>
        <w:autoSpaceDN w:val="0"/>
        <w:adjustRightInd w:val="0"/>
        <w:spacing w:after="240" w:line="480" w:lineRule="auto"/>
        <w:rPr>
          <w:rFonts w:ascii="Times New Roman" w:hAnsi="Times New Roman" w:cs="Times New Roman"/>
        </w:rPr>
      </w:pPr>
    </w:p>
    <w:p w14:paraId="220C3842" w14:textId="77777777" w:rsidR="001C2BBB" w:rsidRPr="005F3D15" w:rsidRDefault="001C2BBB" w:rsidP="00D87264">
      <w:pPr>
        <w:widowControl w:val="0"/>
        <w:autoSpaceDE w:val="0"/>
        <w:autoSpaceDN w:val="0"/>
        <w:adjustRightInd w:val="0"/>
        <w:spacing w:after="240" w:line="480" w:lineRule="auto"/>
        <w:rPr>
          <w:rFonts w:ascii="Times New Roman" w:hAnsi="Times New Roman" w:cs="Times New Roman"/>
        </w:rPr>
      </w:pPr>
    </w:p>
    <w:p w14:paraId="1E33F84C" w14:textId="58BC7FF8" w:rsidR="001107F7" w:rsidRPr="005F3D15" w:rsidRDefault="001107F7" w:rsidP="00D87264">
      <w:pPr>
        <w:widowControl w:val="0"/>
        <w:autoSpaceDE w:val="0"/>
        <w:autoSpaceDN w:val="0"/>
        <w:adjustRightInd w:val="0"/>
        <w:spacing w:line="480" w:lineRule="auto"/>
        <w:rPr>
          <w:rFonts w:ascii="Times New Roman" w:hAnsi="Times New Roman" w:cs="Times New Roman"/>
        </w:rPr>
      </w:pPr>
    </w:p>
    <w:p w14:paraId="4AC93348" w14:textId="4285F65D" w:rsidR="00963C19" w:rsidRPr="005F3D15" w:rsidRDefault="00963C19" w:rsidP="00D87264">
      <w:pPr>
        <w:widowControl w:val="0"/>
        <w:autoSpaceDE w:val="0"/>
        <w:autoSpaceDN w:val="0"/>
        <w:adjustRightInd w:val="0"/>
        <w:spacing w:line="480" w:lineRule="auto"/>
        <w:rPr>
          <w:rFonts w:ascii="Times New Roman" w:hAnsi="Times New Roman" w:cs="Times New Roman"/>
        </w:rPr>
      </w:pPr>
    </w:p>
    <w:p w14:paraId="23C1296C" w14:textId="77777777" w:rsidR="001107F7" w:rsidRPr="005F3D15" w:rsidRDefault="001107F7" w:rsidP="00D87264">
      <w:pPr>
        <w:widowControl w:val="0"/>
        <w:autoSpaceDE w:val="0"/>
        <w:autoSpaceDN w:val="0"/>
        <w:adjustRightInd w:val="0"/>
        <w:spacing w:line="480" w:lineRule="auto"/>
        <w:rPr>
          <w:rFonts w:ascii="Times New Roman" w:hAnsi="Times New Roman" w:cs="Times New Roman"/>
        </w:rPr>
      </w:pPr>
    </w:p>
    <w:p w14:paraId="08B7E263" w14:textId="0168F124" w:rsidR="00784AA8" w:rsidRPr="005F3D15" w:rsidRDefault="00784AA8" w:rsidP="00D87264">
      <w:pPr>
        <w:spacing w:line="480" w:lineRule="auto"/>
        <w:rPr>
          <w:rFonts w:ascii="Times New Roman" w:hAnsi="Times New Roman" w:cs="Times New Roman"/>
        </w:rPr>
      </w:pPr>
    </w:p>
    <w:sectPr w:rsidR="00784AA8" w:rsidRPr="005F3D15" w:rsidSect="00D8726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BB2B" w14:textId="77777777" w:rsidR="005E2DC8" w:rsidRDefault="005E2DC8" w:rsidP="00D87264">
      <w:r>
        <w:separator/>
      </w:r>
    </w:p>
  </w:endnote>
  <w:endnote w:type="continuationSeparator" w:id="0">
    <w:p w14:paraId="6E69BAD5" w14:textId="77777777" w:rsidR="005E2DC8" w:rsidRDefault="005E2DC8" w:rsidP="00D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7829" w14:textId="77777777" w:rsidR="005E2DC8" w:rsidRDefault="005E2DC8" w:rsidP="00BF0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C9477" w14:textId="77777777" w:rsidR="005E2DC8" w:rsidRDefault="005E2D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987C" w14:textId="77777777" w:rsidR="005E2DC8" w:rsidRDefault="005E2DC8" w:rsidP="00BF0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4E9">
      <w:rPr>
        <w:rStyle w:val="PageNumber"/>
        <w:noProof/>
      </w:rPr>
      <w:t>1</w:t>
    </w:r>
    <w:r>
      <w:rPr>
        <w:rStyle w:val="PageNumber"/>
      </w:rPr>
      <w:fldChar w:fldCharType="end"/>
    </w:r>
  </w:p>
  <w:p w14:paraId="0E5D50BA" w14:textId="77777777" w:rsidR="005E2DC8" w:rsidRDefault="005E2D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C434" w14:textId="77777777" w:rsidR="005E2DC8" w:rsidRDefault="005E2DC8" w:rsidP="00D87264">
      <w:r>
        <w:separator/>
      </w:r>
    </w:p>
  </w:footnote>
  <w:footnote w:type="continuationSeparator" w:id="0">
    <w:p w14:paraId="1FF38293" w14:textId="77777777" w:rsidR="005E2DC8" w:rsidRDefault="005E2DC8" w:rsidP="00D872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96720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F7"/>
    <w:rsid w:val="00077E5C"/>
    <w:rsid w:val="000B53B5"/>
    <w:rsid w:val="000C15F6"/>
    <w:rsid w:val="000C4BB6"/>
    <w:rsid w:val="00106A1E"/>
    <w:rsid w:val="001107F7"/>
    <w:rsid w:val="0019260E"/>
    <w:rsid w:val="001A6295"/>
    <w:rsid w:val="001C2BBB"/>
    <w:rsid w:val="001D23E3"/>
    <w:rsid w:val="00207661"/>
    <w:rsid w:val="00231517"/>
    <w:rsid w:val="002726F8"/>
    <w:rsid w:val="00274449"/>
    <w:rsid w:val="002F41EE"/>
    <w:rsid w:val="002F4447"/>
    <w:rsid w:val="0031670F"/>
    <w:rsid w:val="00344B50"/>
    <w:rsid w:val="00347CF0"/>
    <w:rsid w:val="00356CC2"/>
    <w:rsid w:val="00357999"/>
    <w:rsid w:val="0038355D"/>
    <w:rsid w:val="003A5E3B"/>
    <w:rsid w:val="003C5C83"/>
    <w:rsid w:val="00441245"/>
    <w:rsid w:val="00476D7E"/>
    <w:rsid w:val="004B6FF0"/>
    <w:rsid w:val="004F416B"/>
    <w:rsid w:val="00515247"/>
    <w:rsid w:val="005B2A99"/>
    <w:rsid w:val="005E2DC8"/>
    <w:rsid w:val="005F01FE"/>
    <w:rsid w:val="005F3D15"/>
    <w:rsid w:val="006104D1"/>
    <w:rsid w:val="006B5CA9"/>
    <w:rsid w:val="007151D7"/>
    <w:rsid w:val="007403AF"/>
    <w:rsid w:val="00767947"/>
    <w:rsid w:val="00783850"/>
    <w:rsid w:val="00784AA8"/>
    <w:rsid w:val="007D2055"/>
    <w:rsid w:val="00810B43"/>
    <w:rsid w:val="00812987"/>
    <w:rsid w:val="0081510E"/>
    <w:rsid w:val="00842C4C"/>
    <w:rsid w:val="00855400"/>
    <w:rsid w:val="008913A3"/>
    <w:rsid w:val="0089339D"/>
    <w:rsid w:val="008F197E"/>
    <w:rsid w:val="008F303E"/>
    <w:rsid w:val="008F7975"/>
    <w:rsid w:val="00963C19"/>
    <w:rsid w:val="00964EA5"/>
    <w:rsid w:val="009A3B21"/>
    <w:rsid w:val="009C141A"/>
    <w:rsid w:val="00A128B1"/>
    <w:rsid w:val="00A14D96"/>
    <w:rsid w:val="00A17C6E"/>
    <w:rsid w:val="00A25C22"/>
    <w:rsid w:val="00A279B3"/>
    <w:rsid w:val="00A41144"/>
    <w:rsid w:val="00A66B15"/>
    <w:rsid w:val="00A80CBE"/>
    <w:rsid w:val="00B004E9"/>
    <w:rsid w:val="00B272FA"/>
    <w:rsid w:val="00B33C11"/>
    <w:rsid w:val="00BB5260"/>
    <w:rsid w:val="00BB6289"/>
    <w:rsid w:val="00BF029D"/>
    <w:rsid w:val="00BF0D23"/>
    <w:rsid w:val="00C14EA8"/>
    <w:rsid w:val="00C2011D"/>
    <w:rsid w:val="00C77E6B"/>
    <w:rsid w:val="00CA281D"/>
    <w:rsid w:val="00CE3593"/>
    <w:rsid w:val="00D508D0"/>
    <w:rsid w:val="00D733AB"/>
    <w:rsid w:val="00D77C1E"/>
    <w:rsid w:val="00D87264"/>
    <w:rsid w:val="00D94D08"/>
    <w:rsid w:val="00E061F6"/>
    <w:rsid w:val="00E30732"/>
    <w:rsid w:val="00E72676"/>
    <w:rsid w:val="00E72973"/>
    <w:rsid w:val="00EB1764"/>
    <w:rsid w:val="00ED6EC5"/>
    <w:rsid w:val="00F60345"/>
    <w:rsid w:val="00F754FB"/>
    <w:rsid w:val="00F91356"/>
    <w:rsid w:val="00FC0A58"/>
    <w:rsid w:val="00FD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35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7F7"/>
    <w:rPr>
      <w:color w:val="0000FF" w:themeColor="hyperlink"/>
      <w:u w:val="single"/>
    </w:rPr>
  </w:style>
  <w:style w:type="paragraph" w:styleId="Header">
    <w:name w:val="header"/>
    <w:basedOn w:val="Normal"/>
    <w:link w:val="HeaderChar"/>
    <w:uiPriority w:val="99"/>
    <w:unhideWhenUsed/>
    <w:rsid w:val="00D87264"/>
    <w:pPr>
      <w:tabs>
        <w:tab w:val="center" w:pos="4320"/>
        <w:tab w:val="right" w:pos="8640"/>
      </w:tabs>
    </w:pPr>
  </w:style>
  <w:style w:type="character" w:customStyle="1" w:styleId="HeaderChar">
    <w:name w:val="Header Char"/>
    <w:basedOn w:val="DefaultParagraphFont"/>
    <w:link w:val="Header"/>
    <w:uiPriority w:val="99"/>
    <w:rsid w:val="00D87264"/>
  </w:style>
  <w:style w:type="paragraph" w:styleId="Footer">
    <w:name w:val="footer"/>
    <w:basedOn w:val="Normal"/>
    <w:link w:val="FooterChar"/>
    <w:uiPriority w:val="99"/>
    <w:unhideWhenUsed/>
    <w:rsid w:val="00D87264"/>
    <w:pPr>
      <w:tabs>
        <w:tab w:val="center" w:pos="4320"/>
        <w:tab w:val="right" w:pos="8640"/>
      </w:tabs>
    </w:pPr>
  </w:style>
  <w:style w:type="character" w:customStyle="1" w:styleId="FooterChar">
    <w:name w:val="Footer Char"/>
    <w:basedOn w:val="DefaultParagraphFont"/>
    <w:link w:val="Footer"/>
    <w:uiPriority w:val="99"/>
    <w:rsid w:val="00D87264"/>
  </w:style>
  <w:style w:type="paragraph" w:styleId="NoteLevel1">
    <w:name w:val="Note Level 1"/>
    <w:basedOn w:val="Normal"/>
    <w:uiPriority w:val="99"/>
    <w:unhideWhenUsed/>
    <w:rsid w:val="00D87264"/>
    <w:pPr>
      <w:keepNext/>
      <w:numPr>
        <w:numId w:val="1"/>
      </w:numPr>
      <w:contextualSpacing/>
      <w:outlineLvl w:val="0"/>
    </w:pPr>
    <w:rPr>
      <w:rFonts w:ascii="Verdana" w:hAnsi="Verdana"/>
    </w:rPr>
  </w:style>
  <w:style w:type="paragraph" w:styleId="NoteLevel2">
    <w:name w:val="Note Level 2"/>
    <w:basedOn w:val="Normal"/>
    <w:uiPriority w:val="99"/>
    <w:unhideWhenUsed/>
    <w:rsid w:val="00D87264"/>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D87264"/>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8726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8726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8726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8726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87264"/>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87264"/>
    <w:pPr>
      <w:keepNext/>
      <w:numPr>
        <w:ilvl w:val="8"/>
        <w:numId w:val="1"/>
      </w:numPr>
      <w:contextualSpacing/>
      <w:outlineLvl w:val="8"/>
    </w:pPr>
    <w:rPr>
      <w:rFonts w:ascii="Verdana" w:hAnsi="Verdana"/>
    </w:rPr>
  </w:style>
  <w:style w:type="character" w:styleId="PageNumber">
    <w:name w:val="page number"/>
    <w:basedOn w:val="DefaultParagraphFont"/>
    <w:uiPriority w:val="99"/>
    <w:semiHidden/>
    <w:unhideWhenUsed/>
    <w:rsid w:val="00C77E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7F7"/>
    <w:rPr>
      <w:color w:val="0000FF" w:themeColor="hyperlink"/>
      <w:u w:val="single"/>
    </w:rPr>
  </w:style>
  <w:style w:type="paragraph" w:styleId="Header">
    <w:name w:val="header"/>
    <w:basedOn w:val="Normal"/>
    <w:link w:val="HeaderChar"/>
    <w:uiPriority w:val="99"/>
    <w:unhideWhenUsed/>
    <w:rsid w:val="00D87264"/>
    <w:pPr>
      <w:tabs>
        <w:tab w:val="center" w:pos="4320"/>
        <w:tab w:val="right" w:pos="8640"/>
      </w:tabs>
    </w:pPr>
  </w:style>
  <w:style w:type="character" w:customStyle="1" w:styleId="HeaderChar">
    <w:name w:val="Header Char"/>
    <w:basedOn w:val="DefaultParagraphFont"/>
    <w:link w:val="Header"/>
    <w:uiPriority w:val="99"/>
    <w:rsid w:val="00D87264"/>
  </w:style>
  <w:style w:type="paragraph" w:styleId="Footer">
    <w:name w:val="footer"/>
    <w:basedOn w:val="Normal"/>
    <w:link w:val="FooterChar"/>
    <w:uiPriority w:val="99"/>
    <w:unhideWhenUsed/>
    <w:rsid w:val="00D87264"/>
    <w:pPr>
      <w:tabs>
        <w:tab w:val="center" w:pos="4320"/>
        <w:tab w:val="right" w:pos="8640"/>
      </w:tabs>
    </w:pPr>
  </w:style>
  <w:style w:type="character" w:customStyle="1" w:styleId="FooterChar">
    <w:name w:val="Footer Char"/>
    <w:basedOn w:val="DefaultParagraphFont"/>
    <w:link w:val="Footer"/>
    <w:uiPriority w:val="99"/>
    <w:rsid w:val="00D87264"/>
  </w:style>
  <w:style w:type="paragraph" w:styleId="NoteLevel1">
    <w:name w:val="Note Level 1"/>
    <w:basedOn w:val="Normal"/>
    <w:uiPriority w:val="99"/>
    <w:unhideWhenUsed/>
    <w:rsid w:val="00D87264"/>
    <w:pPr>
      <w:keepNext/>
      <w:numPr>
        <w:numId w:val="1"/>
      </w:numPr>
      <w:contextualSpacing/>
      <w:outlineLvl w:val="0"/>
    </w:pPr>
    <w:rPr>
      <w:rFonts w:ascii="Verdana" w:hAnsi="Verdana"/>
    </w:rPr>
  </w:style>
  <w:style w:type="paragraph" w:styleId="NoteLevel2">
    <w:name w:val="Note Level 2"/>
    <w:basedOn w:val="Normal"/>
    <w:uiPriority w:val="99"/>
    <w:unhideWhenUsed/>
    <w:rsid w:val="00D87264"/>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D87264"/>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8726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8726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8726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8726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87264"/>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87264"/>
    <w:pPr>
      <w:keepNext/>
      <w:numPr>
        <w:ilvl w:val="8"/>
        <w:numId w:val="1"/>
      </w:numPr>
      <w:contextualSpacing/>
      <w:outlineLvl w:val="8"/>
    </w:pPr>
    <w:rPr>
      <w:rFonts w:ascii="Verdana" w:hAnsi="Verdana"/>
    </w:rPr>
  </w:style>
  <w:style w:type="character" w:styleId="PageNumber">
    <w:name w:val="page number"/>
    <w:basedOn w:val="DefaultParagraphFont"/>
    <w:uiPriority w:val="99"/>
    <w:semiHidden/>
    <w:unhideWhenUsed/>
    <w:rsid w:val="00C7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1819</Words>
  <Characters>10373</Characters>
  <Application>Microsoft Macintosh Word</Application>
  <DocSecurity>4</DocSecurity>
  <Lines>86</Lines>
  <Paragraphs>24</Paragraphs>
  <ScaleCrop>false</ScaleCrop>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Spiegel</dc:creator>
  <cp:keywords/>
  <dc:description/>
  <cp:lastModifiedBy>T. R.  Johnson </cp:lastModifiedBy>
  <cp:revision>2</cp:revision>
  <cp:lastPrinted>2012-11-02T22:09:00Z</cp:lastPrinted>
  <dcterms:created xsi:type="dcterms:W3CDTF">2013-01-15T18:14:00Z</dcterms:created>
  <dcterms:modified xsi:type="dcterms:W3CDTF">2013-01-15T18:14:00Z</dcterms:modified>
</cp:coreProperties>
</file>